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9BDA7" w14:textId="7A3AFEFE" w:rsidR="00A35EFC" w:rsidRPr="00A35EFC" w:rsidRDefault="00A35EFC" w:rsidP="00A35EFC">
      <w:pPr>
        <w:pStyle w:val="Title"/>
        <w:rPr>
          <w:rFonts w:ascii="Arial" w:eastAsia="Times New Roman" w:hAnsi="Arial" w:cs="Arial"/>
          <w:b/>
          <w:bCs/>
          <w:kern w:val="36"/>
          <w:sz w:val="40"/>
          <w:szCs w:val="40"/>
          <w:lang w:val="en" w:eastAsia="en-GB"/>
        </w:rPr>
      </w:pPr>
    </w:p>
    <w:p w14:paraId="2535E722" w14:textId="3C8903A3" w:rsidR="008D4560" w:rsidRPr="008D4560" w:rsidRDefault="00633967" w:rsidP="008D4560">
      <w:pPr>
        <w:pStyle w:val="Title"/>
        <w:rPr>
          <w:rFonts w:ascii="Arial" w:hAnsi="Arial" w:cs="Arial"/>
          <w:sz w:val="40"/>
          <w:szCs w:val="40"/>
        </w:rPr>
      </w:pPr>
      <w:r w:rsidRPr="008D4560">
        <w:rPr>
          <w:rFonts w:ascii="Arial" w:eastAsia="Times New Roman" w:hAnsi="Arial" w:cs="Arial"/>
          <w:b/>
          <w:bCs/>
          <w:kern w:val="36"/>
          <w:sz w:val="40"/>
          <w:szCs w:val="40"/>
          <w:lang w:val="en" w:eastAsia="en-GB"/>
        </w:rPr>
        <w:t>Accessibility statement for</w:t>
      </w:r>
      <w:r w:rsidR="00E56E60" w:rsidRPr="008D4560">
        <w:rPr>
          <w:rFonts w:ascii="Arial" w:eastAsia="Times New Roman" w:hAnsi="Arial" w:cs="Arial"/>
          <w:b/>
          <w:bCs/>
          <w:kern w:val="36"/>
          <w:sz w:val="40"/>
          <w:szCs w:val="40"/>
          <w:lang w:val="en" w:eastAsia="en-GB"/>
        </w:rPr>
        <w:t xml:space="preserve"> </w:t>
      </w:r>
      <w:hyperlink r:id="rId9" w:history="1">
        <w:r w:rsidR="00065E45">
          <w:rPr>
            <w:rStyle w:val="Hyperlink"/>
            <w:rFonts w:ascii="Arial" w:eastAsia="Times New Roman" w:hAnsi="Arial" w:cs="Arial"/>
            <w:b/>
            <w:bCs/>
            <w:kern w:val="36"/>
            <w:sz w:val="40"/>
            <w:szCs w:val="40"/>
            <w:lang w:val="en" w:eastAsia="en-GB"/>
          </w:rPr>
          <w:t>Understanding Unconscious Bias Online Learning Course</w:t>
        </w:r>
      </w:hyperlink>
    </w:p>
    <w:p w14:paraId="342F0484" w14:textId="77777777" w:rsidR="00A35EFC" w:rsidRPr="00A35EFC" w:rsidRDefault="00A35EFC" w:rsidP="00A35EFC">
      <w:pPr>
        <w:rPr>
          <w:lang w:val="en" w:eastAsia="en-GB"/>
        </w:rPr>
      </w:pPr>
    </w:p>
    <w:p w14:paraId="26177F52" w14:textId="3972CAA7" w:rsidR="006D40E3" w:rsidRPr="00A35EFC" w:rsidRDefault="006D40E3" w:rsidP="00A35EFC">
      <w:pPr>
        <w:rPr>
          <w:rFonts w:ascii="Arial" w:hAnsi="Arial" w:cs="Arial"/>
        </w:rPr>
      </w:pPr>
      <w:r w:rsidRPr="007A1F0D">
        <w:rPr>
          <w:rFonts w:ascii="Arial" w:hAnsi="Arial" w:cs="Arial"/>
        </w:rPr>
        <w:t>Website</w:t>
      </w:r>
      <w:r w:rsidRPr="00A35EFC">
        <w:rPr>
          <w:rFonts w:ascii="Arial" w:hAnsi="Arial" w:cs="Arial"/>
        </w:rPr>
        <w:t xml:space="preserve"> accessibility statement inline with Public Sector Body (Websites and Mobile Applications) (No. 2) Accessibility Regulations 2018</w:t>
      </w:r>
    </w:p>
    <w:p w14:paraId="6E7C2AAD" w14:textId="77777777" w:rsidR="006D40E3" w:rsidRPr="00633967" w:rsidRDefault="006D40E3" w:rsidP="006D40E3">
      <w:pPr>
        <w:rPr>
          <w:rFonts w:ascii="Arial" w:hAnsi="Arial" w:cs="Arial"/>
        </w:rPr>
      </w:pPr>
    </w:p>
    <w:p w14:paraId="1BCDDCB4" w14:textId="2A69480C" w:rsidR="00C8314D" w:rsidRDefault="006D40E3" w:rsidP="006D40E3">
      <w:pPr>
        <w:rPr>
          <w:rFonts w:ascii="Arial" w:hAnsi="Arial" w:cs="Arial"/>
        </w:rPr>
      </w:pPr>
      <w:r w:rsidRPr="00633967">
        <w:rPr>
          <w:rFonts w:ascii="Arial" w:hAnsi="Arial" w:cs="Arial"/>
        </w:rPr>
        <w:t>This accessibility statement applies to</w:t>
      </w:r>
      <w:r w:rsidR="00C8314D">
        <w:rPr>
          <w:rFonts w:ascii="Arial" w:hAnsi="Arial" w:cs="Arial"/>
        </w:rPr>
        <w:t>:</w:t>
      </w:r>
      <w:r w:rsidR="00065E45">
        <w:rPr>
          <w:rFonts w:ascii="Arial" w:hAnsi="Arial" w:cs="Arial"/>
        </w:rPr>
        <w:t xml:space="preserve"> </w:t>
      </w:r>
      <w:hyperlink r:id="rId10" w:history="1">
        <w:r w:rsidR="00065E45" w:rsidRPr="00D73C15">
          <w:rPr>
            <w:rStyle w:val="Hyperlink"/>
            <w:rFonts w:ascii="Arial" w:hAnsi="Arial" w:cs="Arial"/>
          </w:rPr>
          <w:t>https://elxw.fa.em3.oraclecloud.com:443/fscmUI/redwood/learner/learn/redirect?learningItemId=300000342758382&amp;learningItemType=ORA_COURSE</w:t>
        </w:r>
      </w:hyperlink>
      <w:r w:rsidR="00065E45">
        <w:rPr>
          <w:rFonts w:ascii="Arial" w:hAnsi="Arial" w:cs="Arial"/>
        </w:rPr>
        <w:t xml:space="preserve"> </w:t>
      </w:r>
    </w:p>
    <w:p w14:paraId="19DC5682" w14:textId="77777777" w:rsidR="00CD531D" w:rsidRDefault="00CD531D" w:rsidP="006D40E3"/>
    <w:p w14:paraId="0A4D68FD" w14:textId="1BE5E079" w:rsidR="006D40E3" w:rsidRPr="00633967" w:rsidRDefault="007A1F0D" w:rsidP="006D40E3">
      <w:pPr>
        <w:rPr>
          <w:rFonts w:ascii="Arial" w:hAnsi="Arial" w:cs="Arial"/>
        </w:rPr>
      </w:pPr>
      <w:r>
        <w:rPr>
          <w:rFonts w:ascii="Arial" w:hAnsi="Arial" w:cs="Arial"/>
        </w:rPr>
        <w:t>This</w:t>
      </w:r>
      <w:r w:rsidR="0099719F">
        <w:rPr>
          <w:rFonts w:ascii="Arial" w:hAnsi="Arial" w:cs="Arial"/>
        </w:rPr>
        <w:t xml:space="preserve"> course is run by </w:t>
      </w:r>
      <w:r w:rsidR="00A71B16">
        <w:rPr>
          <w:rFonts w:ascii="Arial" w:hAnsi="Arial" w:cs="Arial"/>
        </w:rPr>
        <w:t xml:space="preserve">the </w:t>
      </w:r>
      <w:r w:rsidR="002D46F8">
        <w:rPr>
          <w:rFonts w:ascii="Arial" w:hAnsi="Arial" w:cs="Arial"/>
        </w:rPr>
        <w:t xml:space="preserve">University of Edinburgh. </w:t>
      </w:r>
      <w:r>
        <w:rPr>
          <w:rFonts w:ascii="Arial" w:hAnsi="Arial" w:cs="Arial"/>
        </w:rPr>
        <w:t xml:space="preserve">We want as many people as possible to be able to use this application. </w:t>
      </w:r>
      <w:r w:rsidR="006D40E3" w:rsidRPr="00633967">
        <w:rPr>
          <w:rFonts w:ascii="Arial" w:hAnsi="Arial" w:cs="Arial"/>
        </w:rPr>
        <w:t>For example, that means you should be able to:</w:t>
      </w:r>
    </w:p>
    <w:p w14:paraId="56C15C65" w14:textId="77777777" w:rsidR="006D40E3" w:rsidRPr="00633967" w:rsidRDefault="006D40E3" w:rsidP="006D40E3">
      <w:pPr>
        <w:rPr>
          <w:rFonts w:ascii="Arial" w:hAnsi="Arial" w:cs="Arial"/>
        </w:rPr>
      </w:pPr>
    </w:p>
    <w:p w14:paraId="7B1BFCF9" w14:textId="3A3BF267" w:rsidR="00AB1C57" w:rsidRPr="00773392" w:rsidRDefault="00AB1C57" w:rsidP="00A71B16">
      <w:pPr>
        <w:pStyle w:val="ListParagraph"/>
        <w:numPr>
          <w:ilvl w:val="0"/>
          <w:numId w:val="1"/>
        </w:numPr>
        <w:rPr>
          <w:rFonts w:ascii="Arial" w:hAnsi="Arial" w:cs="Arial"/>
        </w:rPr>
      </w:pPr>
      <w:r w:rsidRPr="00773392">
        <w:rPr>
          <w:rFonts w:ascii="Arial" w:hAnsi="Arial" w:cs="Arial"/>
        </w:rPr>
        <w:t xml:space="preserve">Customise most of the colours and fonts using browser settings </w:t>
      </w:r>
      <w:r w:rsidR="00773392" w:rsidRPr="00773392">
        <w:rPr>
          <w:rFonts w:ascii="Arial" w:hAnsi="Arial" w:cs="Arial"/>
        </w:rPr>
        <w:t>or settings within the course</w:t>
      </w:r>
    </w:p>
    <w:p w14:paraId="32098B0A" w14:textId="3683D8AC" w:rsidR="00A71B16" w:rsidRPr="00773392" w:rsidRDefault="00A71B16" w:rsidP="00A71B16">
      <w:pPr>
        <w:pStyle w:val="ListParagraph"/>
        <w:numPr>
          <w:ilvl w:val="0"/>
          <w:numId w:val="1"/>
        </w:numPr>
        <w:rPr>
          <w:rFonts w:ascii="Arial" w:hAnsi="Arial" w:cs="Arial"/>
        </w:rPr>
      </w:pPr>
      <w:r w:rsidRPr="00773392">
        <w:rPr>
          <w:rFonts w:ascii="Arial" w:hAnsi="Arial" w:cs="Arial"/>
        </w:rPr>
        <w:t>Navigate most of the system using just a keyboard;</w:t>
      </w:r>
    </w:p>
    <w:p w14:paraId="3327D387" w14:textId="2CB8C751" w:rsidR="00A71B16" w:rsidRPr="00773392" w:rsidRDefault="00A71B16" w:rsidP="00A71B16">
      <w:pPr>
        <w:pStyle w:val="ListParagraph"/>
        <w:numPr>
          <w:ilvl w:val="0"/>
          <w:numId w:val="1"/>
        </w:numPr>
        <w:rPr>
          <w:rFonts w:ascii="Arial" w:hAnsi="Arial" w:cs="Arial"/>
        </w:rPr>
      </w:pPr>
      <w:r w:rsidRPr="00773392">
        <w:rPr>
          <w:rFonts w:ascii="Arial" w:hAnsi="Arial" w:cs="Arial"/>
        </w:rPr>
        <w:t>Listen to most of the application using a screen reader (including the most recent versions of JAWS, NVDA and VoiceOver);</w:t>
      </w:r>
    </w:p>
    <w:p w14:paraId="7BF9ACB2" w14:textId="4B67F08A" w:rsidR="008D293F" w:rsidRPr="00773392" w:rsidRDefault="001E775F" w:rsidP="00773392">
      <w:pPr>
        <w:pStyle w:val="ListParagraph"/>
        <w:numPr>
          <w:ilvl w:val="0"/>
          <w:numId w:val="1"/>
        </w:numPr>
        <w:rPr>
          <w:rFonts w:ascii="Arial" w:hAnsi="Arial" w:cs="Arial"/>
        </w:rPr>
      </w:pPr>
      <w:r w:rsidRPr="00773392">
        <w:rPr>
          <w:rFonts w:ascii="Arial" w:hAnsi="Arial" w:cs="Arial"/>
        </w:rPr>
        <w:t>Navigate most of the website with voice navigation software (including Dragon)</w:t>
      </w:r>
      <w:r w:rsidR="00773392" w:rsidRPr="00773392">
        <w:rPr>
          <w:rFonts w:ascii="Arial" w:hAnsi="Arial" w:cs="Arial"/>
        </w:rPr>
        <w:t>.</w:t>
      </w:r>
    </w:p>
    <w:p w14:paraId="6D83C71B" w14:textId="77777777" w:rsidR="00773392" w:rsidRPr="00773392" w:rsidRDefault="00773392" w:rsidP="00773392">
      <w:pPr>
        <w:pStyle w:val="ListParagraph"/>
        <w:rPr>
          <w:rFonts w:ascii="Arial" w:hAnsi="Arial" w:cs="Arial"/>
          <w:highlight w:val="yellow"/>
        </w:rPr>
      </w:pPr>
    </w:p>
    <w:p w14:paraId="50AA382D" w14:textId="77777777" w:rsidR="006D40E3" w:rsidRPr="00633967" w:rsidRDefault="006D40E3" w:rsidP="006D40E3">
      <w:pPr>
        <w:rPr>
          <w:rFonts w:ascii="Arial" w:hAnsi="Arial" w:cs="Arial"/>
        </w:rPr>
      </w:pPr>
      <w:r w:rsidRPr="00633967">
        <w:rPr>
          <w:rFonts w:ascii="Arial" w:hAnsi="Arial" w:cs="Arial"/>
        </w:rPr>
        <w:t>We’ve also made the website text as simple as possible to understand. However, some of our content is technical, and we use technical terms where there is no easier wording we could use without changing what the text means.</w:t>
      </w:r>
    </w:p>
    <w:p w14:paraId="2D3A0325" w14:textId="77777777" w:rsidR="006D40E3" w:rsidRPr="00633967" w:rsidRDefault="006D40E3" w:rsidP="006D40E3">
      <w:pPr>
        <w:rPr>
          <w:rFonts w:ascii="Arial" w:hAnsi="Arial" w:cs="Arial"/>
        </w:rPr>
      </w:pPr>
    </w:p>
    <w:p w14:paraId="25977264" w14:textId="77777777" w:rsidR="006D40E3" w:rsidRPr="00DD25F2" w:rsidRDefault="006D40E3" w:rsidP="00633967">
      <w:pPr>
        <w:pStyle w:val="Heading1"/>
        <w:rPr>
          <w:rFonts w:ascii="Arial" w:hAnsi="Arial" w:cs="Arial"/>
          <w:sz w:val="40"/>
          <w:szCs w:val="40"/>
        </w:rPr>
      </w:pPr>
      <w:r w:rsidRPr="00DD25F2">
        <w:rPr>
          <w:rFonts w:ascii="Arial" w:hAnsi="Arial" w:cs="Arial"/>
          <w:sz w:val="40"/>
          <w:szCs w:val="40"/>
        </w:rPr>
        <w:t>Customising the website</w:t>
      </w:r>
    </w:p>
    <w:p w14:paraId="3E0C38E6" w14:textId="19156120" w:rsidR="006D40E3" w:rsidRPr="00633967" w:rsidRDefault="006D40E3" w:rsidP="006D40E3">
      <w:pPr>
        <w:rPr>
          <w:rFonts w:ascii="Arial" w:hAnsi="Arial" w:cs="Arial"/>
        </w:rPr>
      </w:pPr>
      <w:r w:rsidRPr="00633967">
        <w:rPr>
          <w:rFonts w:ascii="Arial" w:hAnsi="Arial" w:cs="Arial"/>
        </w:rPr>
        <w:br/>
        <w:t>AbilityNet has advice on making your device easier to use if you have a disability. This is an external site with suggestions to make your computer more accessible:</w:t>
      </w:r>
    </w:p>
    <w:p w14:paraId="75EFAFD6" w14:textId="77777777" w:rsidR="006D40E3" w:rsidRPr="00633967" w:rsidRDefault="006D40E3" w:rsidP="006D40E3">
      <w:pPr>
        <w:rPr>
          <w:rFonts w:ascii="Arial" w:hAnsi="Arial" w:cs="Arial"/>
        </w:rPr>
      </w:pPr>
    </w:p>
    <w:p w14:paraId="33E28264" w14:textId="77777777" w:rsidR="009B19EF" w:rsidRPr="00633967" w:rsidRDefault="00000000" w:rsidP="009B19EF">
      <w:pPr>
        <w:rPr>
          <w:rFonts w:ascii="Arial" w:hAnsi="Arial" w:cs="Arial"/>
        </w:rPr>
      </w:pPr>
      <w:hyperlink r:id="rId11" w:history="1">
        <w:r w:rsidR="009B19EF" w:rsidRPr="00633967">
          <w:rPr>
            <w:rStyle w:val="Hyperlink"/>
            <w:rFonts w:ascii="Arial" w:hAnsi="Arial" w:cs="Arial"/>
            <w:color w:val="346DBF"/>
            <w:shd w:val="clear" w:color="auto" w:fill="FFFFFF"/>
          </w:rPr>
          <w:t>AbilityNet - My Computer My Way</w:t>
        </w:r>
      </w:hyperlink>
    </w:p>
    <w:p w14:paraId="4612B0C6" w14:textId="77777777" w:rsidR="006D40E3" w:rsidRPr="00633967" w:rsidRDefault="006D40E3" w:rsidP="006D40E3">
      <w:pPr>
        <w:rPr>
          <w:rFonts w:ascii="Arial" w:hAnsi="Arial" w:cs="Arial"/>
        </w:rPr>
      </w:pPr>
    </w:p>
    <w:p w14:paraId="56146402" w14:textId="77777777" w:rsidR="006D40E3" w:rsidRPr="00633967" w:rsidRDefault="006D40E3" w:rsidP="006D40E3">
      <w:pPr>
        <w:rPr>
          <w:rFonts w:ascii="Arial" w:hAnsi="Arial" w:cs="Arial"/>
        </w:rPr>
      </w:pPr>
      <w:r w:rsidRPr="00633967">
        <w:rPr>
          <w:rFonts w:ascii="Arial" w:hAnsi="Arial" w:cs="Arial"/>
        </w:rPr>
        <w:t>With a few simple steps you can customise the appearance of our website using your browser settings to make it easier to read and navigate:</w:t>
      </w:r>
    </w:p>
    <w:p w14:paraId="674D96E3" w14:textId="77777777" w:rsidR="006D40E3" w:rsidRPr="00633967" w:rsidRDefault="006D40E3" w:rsidP="006D40E3">
      <w:pPr>
        <w:rPr>
          <w:rFonts w:ascii="Arial" w:hAnsi="Arial" w:cs="Arial"/>
        </w:rPr>
      </w:pPr>
    </w:p>
    <w:p w14:paraId="79AD3E5F" w14:textId="77777777" w:rsidR="009B19EF" w:rsidRPr="00633967" w:rsidRDefault="00000000" w:rsidP="009B19EF">
      <w:pPr>
        <w:rPr>
          <w:rFonts w:ascii="Arial" w:hAnsi="Arial" w:cs="Arial"/>
        </w:rPr>
      </w:pPr>
      <w:hyperlink r:id="rId12" w:tooltip="Customising our site" w:history="1">
        <w:r w:rsidR="009B19EF" w:rsidRPr="00633967">
          <w:rPr>
            <w:rStyle w:val="Hyperlink"/>
            <w:rFonts w:ascii="Arial" w:hAnsi="Arial" w:cs="Arial"/>
            <w:color w:val="346DBF"/>
            <w:shd w:val="clear" w:color="auto" w:fill="FFFFFF"/>
          </w:rPr>
          <w:t>Additional information on how to customise our website appearance</w:t>
        </w:r>
      </w:hyperlink>
    </w:p>
    <w:p w14:paraId="404E3064" w14:textId="77777777" w:rsidR="006D40E3" w:rsidRPr="00633967" w:rsidRDefault="006D40E3" w:rsidP="006D40E3">
      <w:pPr>
        <w:rPr>
          <w:rFonts w:ascii="Arial" w:hAnsi="Arial" w:cs="Arial"/>
        </w:rPr>
      </w:pPr>
    </w:p>
    <w:p w14:paraId="12A35515" w14:textId="77777777" w:rsidR="006D40E3" w:rsidRPr="00633967" w:rsidRDefault="006D40E3" w:rsidP="006D40E3">
      <w:pPr>
        <w:rPr>
          <w:rFonts w:ascii="Arial" w:hAnsi="Arial" w:cs="Arial"/>
        </w:rPr>
      </w:pPr>
      <w:r w:rsidRPr="00633967">
        <w:rPr>
          <w:rFonts w:ascii="Arial" w:hAnsi="Arial" w:cs="Arial"/>
        </w:rPr>
        <w:t xml:space="preserve">If you are a member of </w:t>
      </w:r>
      <w:proofErr w:type="gramStart"/>
      <w:r w:rsidRPr="00633967">
        <w:rPr>
          <w:rFonts w:ascii="Arial" w:hAnsi="Arial" w:cs="Arial"/>
        </w:rPr>
        <w:t>University</w:t>
      </w:r>
      <w:proofErr w:type="gramEnd"/>
      <w:r w:rsidRPr="00633967">
        <w:rPr>
          <w:rFonts w:ascii="Arial" w:hAnsi="Arial" w:cs="Arial"/>
        </w:rPr>
        <w:t xml:space="preserve"> staff or a student, you can use the free SensusAccess accessible document conversion service:</w:t>
      </w:r>
    </w:p>
    <w:p w14:paraId="1F03B78F" w14:textId="77777777" w:rsidR="006D40E3" w:rsidRPr="00633967" w:rsidRDefault="006D40E3" w:rsidP="006D40E3">
      <w:pPr>
        <w:rPr>
          <w:rFonts w:ascii="Arial" w:hAnsi="Arial" w:cs="Arial"/>
        </w:rPr>
      </w:pPr>
    </w:p>
    <w:p w14:paraId="64FE4BD5" w14:textId="12B27E55" w:rsidR="009B19EF" w:rsidRPr="00633967" w:rsidRDefault="00000000" w:rsidP="009B19EF">
      <w:pPr>
        <w:rPr>
          <w:rFonts w:ascii="Arial" w:hAnsi="Arial" w:cs="Arial"/>
        </w:rPr>
      </w:pPr>
      <w:hyperlink r:id="rId13" w:history="1">
        <w:r w:rsidR="009B19EF" w:rsidRPr="00633967">
          <w:rPr>
            <w:rStyle w:val="Hyperlink"/>
            <w:rFonts w:ascii="Arial" w:hAnsi="Arial" w:cs="Arial"/>
            <w:color w:val="346DBF"/>
            <w:shd w:val="clear" w:color="auto" w:fill="FFFFFF"/>
          </w:rPr>
          <w:t xml:space="preserve">Information on </w:t>
        </w:r>
        <w:proofErr w:type="spellStart"/>
        <w:r w:rsidR="009B19EF" w:rsidRPr="00633967">
          <w:rPr>
            <w:rStyle w:val="Hyperlink"/>
            <w:rFonts w:ascii="Arial" w:hAnsi="Arial" w:cs="Arial"/>
            <w:color w:val="346DBF"/>
            <w:shd w:val="clear" w:color="auto" w:fill="FFFFFF"/>
          </w:rPr>
          <w:t>SensusAccess</w:t>
        </w:r>
        <w:proofErr w:type="spellEnd"/>
      </w:hyperlink>
    </w:p>
    <w:p w14:paraId="2BF28ACB" w14:textId="77777777" w:rsidR="006D40E3" w:rsidRPr="00633967" w:rsidRDefault="006D40E3" w:rsidP="006D40E3">
      <w:pPr>
        <w:rPr>
          <w:rFonts w:ascii="Arial" w:hAnsi="Arial" w:cs="Arial"/>
        </w:rPr>
      </w:pPr>
    </w:p>
    <w:p w14:paraId="12C34F50" w14:textId="77777777" w:rsidR="006D40E3" w:rsidRPr="00DD25F2" w:rsidRDefault="006D40E3" w:rsidP="00633967">
      <w:pPr>
        <w:pStyle w:val="Heading2"/>
        <w:rPr>
          <w:rFonts w:ascii="Arial" w:hAnsi="Arial" w:cs="Arial"/>
          <w:sz w:val="40"/>
          <w:szCs w:val="40"/>
        </w:rPr>
      </w:pPr>
      <w:r w:rsidRPr="00DD25F2">
        <w:rPr>
          <w:rFonts w:ascii="Arial" w:hAnsi="Arial" w:cs="Arial"/>
          <w:sz w:val="40"/>
          <w:szCs w:val="40"/>
        </w:rPr>
        <w:lastRenderedPageBreak/>
        <w:t>How accessible this website is</w:t>
      </w:r>
    </w:p>
    <w:p w14:paraId="2DE491DC" w14:textId="77777777" w:rsidR="00EA65ED" w:rsidRDefault="00EA65ED" w:rsidP="006D40E3">
      <w:pPr>
        <w:rPr>
          <w:rFonts w:ascii="Arial" w:hAnsi="Arial" w:cs="Arial"/>
        </w:rPr>
      </w:pPr>
    </w:p>
    <w:p w14:paraId="69C66110" w14:textId="34BC7D6A" w:rsidR="006D40E3" w:rsidRPr="00DD25F2" w:rsidRDefault="006D40E3" w:rsidP="006D40E3">
      <w:pPr>
        <w:rPr>
          <w:rFonts w:ascii="Arial" w:hAnsi="Arial" w:cs="Arial"/>
        </w:rPr>
      </w:pPr>
      <w:r w:rsidRPr="00DD25F2">
        <w:rPr>
          <w:rFonts w:ascii="Arial" w:hAnsi="Arial" w:cs="Arial"/>
        </w:rPr>
        <w:t>We know some parts of this website are not fully accessible:</w:t>
      </w:r>
    </w:p>
    <w:p w14:paraId="7A869B12" w14:textId="77777777" w:rsidR="006D40E3" w:rsidRPr="00DD25F2" w:rsidRDefault="006D40E3" w:rsidP="006D40E3">
      <w:pPr>
        <w:rPr>
          <w:rFonts w:ascii="Arial" w:hAnsi="Arial" w:cs="Arial"/>
        </w:rPr>
      </w:pPr>
    </w:p>
    <w:p w14:paraId="564AD74F" w14:textId="530F9D23" w:rsidR="00B724BD" w:rsidRPr="001118E8" w:rsidRDefault="00B724BD" w:rsidP="007A1F0D">
      <w:pPr>
        <w:pStyle w:val="ListParagraph"/>
        <w:numPr>
          <w:ilvl w:val="0"/>
          <w:numId w:val="19"/>
        </w:numPr>
        <w:spacing w:after="200" w:line="276" w:lineRule="auto"/>
        <w:rPr>
          <w:rFonts w:ascii="Arial" w:hAnsi="Arial" w:cs="Arial"/>
        </w:rPr>
      </w:pPr>
      <w:r w:rsidRPr="001118E8">
        <w:rPr>
          <w:rFonts w:ascii="Arial" w:hAnsi="Arial" w:cs="Arial"/>
        </w:rPr>
        <w:t>Keyboard focus indicator could have a better contrast in some areas</w:t>
      </w:r>
      <w:r w:rsidR="00A71B16" w:rsidRPr="001118E8">
        <w:rPr>
          <w:rFonts w:ascii="Arial" w:hAnsi="Arial" w:cs="Arial"/>
        </w:rPr>
        <w:t>.</w:t>
      </w:r>
    </w:p>
    <w:p w14:paraId="15FD7091" w14:textId="0D2D425D" w:rsidR="00794471" w:rsidRPr="003949F8" w:rsidRDefault="00794471" w:rsidP="007A1F0D">
      <w:pPr>
        <w:pStyle w:val="ListParagraph"/>
        <w:numPr>
          <w:ilvl w:val="0"/>
          <w:numId w:val="19"/>
        </w:numPr>
        <w:spacing w:after="200" w:line="276" w:lineRule="auto"/>
        <w:rPr>
          <w:rFonts w:ascii="Arial" w:hAnsi="Arial" w:cs="Arial"/>
        </w:rPr>
      </w:pPr>
      <w:r w:rsidRPr="003949F8">
        <w:rPr>
          <w:rFonts w:ascii="Arial" w:hAnsi="Arial" w:cs="Arial"/>
        </w:rPr>
        <w:t>There is no skip to main content option</w:t>
      </w:r>
      <w:r w:rsidR="00A71B16" w:rsidRPr="003949F8">
        <w:rPr>
          <w:rFonts w:ascii="Arial" w:hAnsi="Arial" w:cs="Arial"/>
        </w:rPr>
        <w:t>.</w:t>
      </w:r>
    </w:p>
    <w:p w14:paraId="4E439A20" w14:textId="1C57AC49" w:rsidR="00794471" w:rsidRPr="001118E8" w:rsidRDefault="00794471" w:rsidP="007A1F0D">
      <w:pPr>
        <w:pStyle w:val="ListParagraph"/>
        <w:numPr>
          <w:ilvl w:val="0"/>
          <w:numId w:val="19"/>
        </w:numPr>
        <w:spacing w:after="200" w:line="276" w:lineRule="auto"/>
        <w:rPr>
          <w:rFonts w:ascii="Arial" w:hAnsi="Arial" w:cs="Arial"/>
        </w:rPr>
      </w:pPr>
      <w:r w:rsidRPr="001118E8">
        <w:rPr>
          <w:rFonts w:ascii="Arial" w:hAnsi="Arial" w:cs="Arial"/>
        </w:rPr>
        <w:t>Tooltips cannot be reached by keyboard or by assistive software</w:t>
      </w:r>
      <w:r w:rsidR="00A71B16" w:rsidRPr="001118E8">
        <w:rPr>
          <w:rFonts w:ascii="Arial" w:hAnsi="Arial" w:cs="Arial"/>
        </w:rPr>
        <w:t>.</w:t>
      </w:r>
    </w:p>
    <w:p w14:paraId="07E4AE32" w14:textId="610F8384" w:rsidR="00A71B16" w:rsidRDefault="00A71B16" w:rsidP="007A1F0D">
      <w:pPr>
        <w:pStyle w:val="ListParagraph"/>
        <w:numPr>
          <w:ilvl w:val="0"/>
          <w:numId w:val="19"/>
        </w:numPr>
        <w:spacing w:after="200" w:line="276" w:lineRule="auto"/>
        <w:rPr>
          <w:rFonts w:ascii="Arial" w:hAnsi="Arial" w:cs="Arial"/>
        </w:rPr>
      </w:pPr>
      <w:r w:rsidRPr="003949F8">
        <w:rPr>
          <w:rFonts w:ascii="Arial" w:hAnsi="Arial" w:cs="Arial"/>
        </w:rPr>
        <w:t xml:space="preserve">Some content starts overlapping </w:t>
      </w:r>
      <w:r w:rsidR="00D67CAE" w:rsidRPr="003949F8">
        <w:rPr>
          <w:rFonts w:ascii="Arial" w:hAnsi="Arial" w:cs="Arial"/>
        </w:rPr>
        <w:t>or becomes hidden from</w:t>
      </w:r>
      <w:r w:rsidRPr="003949F8">
        <w:rPr>
          <w:rFonts w:ascii="Arial" w:hAnsi="Arial" w:cs="Arial"/>
        </w:rPr>
        <w:t xml:space="preserve"> </w:t>
      </w:r>
      <w:r w:rsidR="00D67CAE" w:rsidRPr="003949F8">
        <w:rPr>
          <w:rFonts w:ascii="Arial" w:hAnsi="Arial" w:cs="Arial"/>
        </w:rPr>
        <w:t xml:space="preserve">magnification to </w:t>
      </w:r>
      <w:r w:rsidRPr="003949F8">
        <w:rPr>
          <w:rFonts w:ascii="Arial" w:hAnsi="Arial" w:cs="Arial"/>
        </w:rPr>
        <w:t>200%</w:t>
      </w:r>
      <w:r w:rsidR="00D67CAE" w:rsidRPr="003949F8">
        <w:rPr>
          <w:rFonts w:ascii="Arial" w:hAnsi="Arial" w:cs="Arial"/>
        </w:rPr>
        <w:t xml:space="preserve"> and above.</w:t>
      </w:r>
    </w:p>
    <w:p w14:paraId="2B3551AC" w14:textId="58B2544F" w:rsidR="006D1C82" w:rsidRPr="003949F8" w:rsidRDefault="006D1C82" w:rsidP="007A1F0D">
      <w:pPr>
        <w:pStyle w:val="ListParagraph"/>
        <w:numPr>
          <w:ilvl w:val="0"/>
          <w:numId w:val="19"/>
        </w:numPr>
        <w:spacing w:after="200" w:line="276" w:lineRule="auto"/>
        <w:rPr>
          <w:rFonts w:ascii="Arial" w:hAnsi="Arial" w:cs="Arial"/>
        </w:rPr>
      </w:pPr>
      <w:r>
        <w:rPr>
          <w:rFonts w:ascii="Arial" w:hAnsi="Arial" w:cs="Arial"/>
        </w:rPr>
        <w:t>Reflow is not operational to 400%</w:t>
      </w:r>
    </w:p>
    <w:p w14:paraId="47A33759" w14:textId="4C6D0A39" w:rsidR="000F6F84" w:rsidRPr="003949F8" w:rsidRDefault="000F6F84" w:rsidP="007A1F0D">
      <w:pPr>
        <w:pStyle w:val="ListParagraph"/>
        <w:numPr>
          <w:ilvl w:val="0"/>
          <w:numId w:val="19"/>
        </w:numPr>
        <w:spacing w:after="200" w:line="276" w:lineRule="auto"/>
        <w:rPr>
          <w:rFonts w:ascii="Arial" w:hAnsi="Arial" w:cs="Arial"/>
        </w:rPr>
      </w:pPr>
      <w:r w:rsidRPr="003949F8">
        <w:rPr>
          <w:rFonts w:ascii="Arial" w:hAnsi="Arial" w:cs="Arial"/>
        </w:rPr>
        <w:t xml:space="preserve">Not all non-text content </w:t>
      </w:r>
      <w:r w:rsidR="003901C6" w:rsidRPr="003949F8">
        <w:rPr>
          <w:rFonts w:ascii="Arial" w:hAnsi="Arial" w:cs="Arial"/>
        </w:rPr>
        <w:t>may have</w:t>
      </w:r>
      <w:r w:rsidRPr="003949F8">
        <w:rPr>
          <w:rFonts w:ascii="Arial" w:hAnsi="Arial" w:cs="Arial"/>
        </w:rPr>
        <w:t xml:space="preserve"> appropriate alternative text</w:t>
      </w:r>
      <w:r w:rsidR="00A71B16" w:rsidRPr="003949F8">
        <w:rPr>
          <w:rFonts w:ascii="Arial" w:hAnsi="Arial" w:cs="Arial"/>
        </w:rPr>
        <w:t>.</w:t>
      </w:r>
    </w:p>
    <w:p w14:paraId="0534317F" w14:textId="1D29751B" w:rsidR="00AB1C57" w:rsidRPr="00773392" w:rsidRDefault="00AB1C57" w:rsidP="007A1F0D">
      <w:pPr>
        <w:pStyle w:val="ListParagraph"/>
        <w:numPr>
          <w:ilvl w:val="0"/>
          <w:numId w:val="19"/>
        </w:numPr>
        <w:spacing w:after="200" w:line="276" w:lineRule="auto"/>
        <w:rPr>
          <w:rFonts w:ascii="Arial" w:hAnsi="Arial" w:cs="Arial"/>
        </w:rPr>
      </w:pPr>
      <w:r w:rsidRPr="00773392">
        <w:rPr>
          <w:rFonts w:ascii="Arial" w:hAnsi="Arial" w:cs="Arial"/>
        </w:rPr>
        <w:t>There is some text as an image</w:t>
      </w:r>
      <w:r w:rsidR="00773392" w:rsidRPr="00773392">
        <w:rPr>
          <w:rFonts w:ascii="Arial" w:hAnsi="Arial" w:cs="Arial"/>
        </w:rPr>
        <w:t xml:space="preserve"> in the videos.</w:t>
      </w:r>
    </w:p>
    <w:p w14:paraId="30500099" w14:textId="2861D992" w:rsidR="0039288A" w:rsidRPr="001118E8" w:rsidRDefault="0039288A" w:rsidP="007A1F0D">
      <w:pPr>
        <w:pStyle w:val="ListParagraph"/>
        <w:numPr>
          <w:ilvl w:val="0"/>
          <w:numId w:val="19"/>
        </w:numPr>
        <w:spacing w:after="200" w:line="276" w:lineRule="auto"/>
        <w:rPr>
          <w:rFonts w:ascii="Arial" w:hAnsi="Arial" w:cs="Arial"/>
        </w:rPr>
      </w:pPr>
      <w:r w:rsidRPr="001118E8">
        <w:rPr>
          <w:rFonts w:ascii="Arial" w:hAnsi="Arial" w:cs="Arial"/>
        </w:rPr>
        <w:t>The website is not fully compatible with assistive software</w:t>
      </w:r>
      <w:r w:rsidR="00A71B16" w:rsidRPr="001118E8">
        <w:rPr>
          <w:rFonts w:ascii="Arial" w:hAnsi="Arial" w:cs="Arial"/>
        </w:rPr>
        <w:t>.</w:t>
      </w:r>
    </w:p>
    <w:p w14:paraId="12E2C57F" w14:textId="4726B847" w:rsidR="000C48ED" w:rsidRDefault="000C48ED" w:rsidP="007A1F0D">
      <w:pPr>
        <w:pStyle w:val="ListParagraph"/>
        <w:numPr>
          <w:ilvl w:val="0"/>
          <w:numId w:val="19"/>
        </w:numPr>
        <w:spacing w:after="200" w:line="276" w:lineRule="auto"/>
        <w:rPr>
          <w:rFonts w:ascii="Arial" w:hAnsi="Arial" w:cs="Arial"/>
        </w:rPr>
      </w:pPr>
      <w:r w:rsidRPr="003949F8">
        <w:rPr>
          <w:rFonts w:ascii="Arial" w:hAnsi="Arial" w:cs="Arial"/>
        </w:rPr>
        <w:t>Most videos are narrated and have captions, but not all content is narrated, so not all content has full audio descriptions.</w:t>
      </w:r>
    </w:p>
    <w:p w14:paraId="33786944" w14:textId="37301BDE" w:rsidR="001118E8" w:rsidRPr="003949F8" w:rsidRDefault="001118E8" w:rsidP="007A1F0D">
      <w:pPr>
        <w:pStyle w:val="ListParagraph"/>
        <w:numPr>
          <w:ilvl w:val="0"/>
          <w:numId w:val="19"/>
        </w:numPr>
        <w:spacing w:after="200" w:line="276" w:lineRule="auto"/>
        <w:rPr>
          <w:rFonts w:ascii="Arial" w:hAnsi="Arial" w:cs="Arial"/>
        </w:rPr>
      </w:pPr>
      <w:r>
        <w:rPr>
          <w:rFonts w:ascii="Arial" w:hAnsi="Arial" w:cs="Arial"/>
        </w:rPr>
        <w:t>Captions and transcripts could be improved.</w:t>
      </w:r>
    </w:p>
    <w:p w14:paraId="4070CBA5" w14:textId="7B960BC5" w:rsidR="00794471" w:rsidRDefault="00794471" w:rsidP="007A1F0D">
      <w:pPr>
        <w:pStyle w:val="ListParagraph"/>
        <w:numPr>
          <w:ilvl w:val="0"/>
          <w:numId w:val="19"/>
        </w:numPr>
        <w:spacing w:after="200" w:line="276" w:lineRule="auto"/>
        <w:rPr>
          <w:rFonts w:ascii="Arial" w:hAnsi="Arial" w:cs="Arial"/>
        </w:rPr>
      </w:pPr>
      <w:r w:rsidRPr="00773392">
        <w:rPr>
          <w:rFonts w:ascii="Arial" w:hAnsi="Arial" w:cs="Arial"/>
        </w:rPr>
        <w:t>The language of the page is not specified</w:t>
      </w:r>
      <w:r w:rsidR="000C48ED" w:rsidRPr="00773392">
        <w:rPr>
          <w:rFonts w:ascii="Arial" w:hAnsi="Arial" w:cs="Arial"/>
        </w:rPr>
        <w:t>.</w:t>
      </w:r>
    </w:p>
    <w:p w14:paraId="464E7C60" w14:textId="5BAE0B36" w:rsidR="003949F8" w:rsidRPr="00773392" w:rsidRDefault="003949F8" w:rsidP="007A1F0D">
      <w:pPr>
        <w:pStyle w:val="ListParagraph"/>
        <w:numPr>
          <w:ilvl w:val="0"/>
          <w:numId w:val="19"/>
        </w:numPr>
        <w:spacing w:after="200" w:line="276" w:lineRule="auto"/>
        <w:rPr>
          <w:rFonts w:ascii="Arial" w:hAnsi="Arial" w:cs="Arial"/>
        </w:rPr>
      </w:pPr>
      <w:r>
        <w:rPr>
          <w:rFonts w:ascii="Arial" w:hAnsi="Arial" w:cs="Arial"/>
        </w:rPr>
        <w:t>Some information is conveyed by colour only.</w:t>
      </w:r>
    </w:p>
    <w:p w14:paraId="4CC8504D" w14:textId="6852613F" w:rsidR="000C48ED" w:rsidRDefault="000C48ED" w:rsidP="007A1F0D">
      <w:pPr>
        <w:pStyle w:val="ListParagraph"/>
        <w:numPr>
          <w:ilvl w:val="0"/>
          <w:numId w:val="19"/>
        </w:numPr>
        <w:spacing w:after="200" w:line="276" w:lineRule="auto"/>
        <w:rPr>
          <w:rFonts w:ascii="Arial" w:hAnsi="Arial" w:cs="Arial"/>
        </w:rPr>
      </w:pPr>
      <w:r w:rsidRPr="00773392">
        <w:rPr>
          <w:rFonts w:ascii="Arial" w:hAnsi="Arial" w:cs="Arial"/>
        </w:rPr>
        <w:t>Not all links are underlined by default.</w:t>
      </w:r>
    </w:p>
    <w:p w14:paraId="3B69A686" w14:textId="7A400979" w:rsidR="00773392" w:rsidRDefault="00773392" w:rsidP="007A1F0D">
      <w:pPr>
        <w:pStyle w:val="ListParagraph"/>
        <w:numPr>
          <w:ilvl w:val="0"/>
          <w:numId w:val="19"/>
        </w:numPr>
        <w:spacing w:after="200" w:line="276" w:lineRule="auto"/>
        <w:rPr>
          <w:rFonts w:ascii="Arial" w:hAnsi="Arial" w:cs="Arial"/>
        </w:rPr>
      </w:pPr>
      <w:r>
        <w:rPr>
          <w:rFonts w:ascii="Arial" w:hAnsi="Arial" w:cs="Arial"/>
        </w:rPr>
        <w:t>Links open new tabs without warning.</w:t>
      </w:r>
    </w:p>
    <w:p w14:paraId="05B869B6" w14:textId="7CA4DC11" w:rsidR="00773392" w:rsidRPr="00773392" w:rsidRDefault="00773392" w:rsidP="007A1F0D">
      <w:pPr>
        <w:pStyle w:val="ListParagraph"/>
        <w:numPr>
          <w:ilvl w:val="0"/>
          <w:numId w:val="19"/>
        </w:numPr>
        <w:spacing w:after="200" w:line="276" w:lineRule="auto"/>
        <w:rPr>
          <w:rFonts w:ascii="Arial" w:hAnsi="Arial" w:cs="Arial"/>
        </w:rPr>
      </w:pPr>
      <w:r>
        <w:rPr>
          <w:rFonts w:ascii="Arial" w:hAnsi="Arial" w:cs="Arial"/>
        </w:rPr>
        <w:t>Not all links have suitable hypertext.</w:t>
      </w:r>
    </w:p>
    <w:p w14:paraId="5E8193BC" w14:textId="026FF828" w:rsidR="00880CE8" w:rsidRPr="001118E8" w:rsidRDefault="000C48ED" w:rsidP="006D40E3">
      <w:pPr>
        <w:pStyle w:val="ListParagraph"/>
        <w:numPr>
          <w:ilvl w:val="0"/>
          <w:numId w:val="19"/>
        </w:numPr>
        <w:spacing w:after="200" w:line="276" w:lineRule="auto"/>
        <w:rPr>
          <w:rFonts w:ascii="Arial" w:hAnsi="Arial" w:cs="Arial"/>
        </w:rPr>
      </w:pPr>
      <w:r w:rsidRPr="001118E8">
        <w:rPr>
          <w:rFonts w:ascii="Arial" w:hAnsi="Arial" w:cs="Arial"/>
        </w:rPr>
        <w:t>Some heading levels are missed.</w:t>
      </w:r>
    </w:p>
    <w:p w14:paraId="1C8FC54A" w14:textId="4C594339" w:rsidR="00AB1C57" w:rsidRDefault="00AB1C57" w:rsidP="006D40E3">
      <w:pPr>
        <w:pStyle w:val="ListParagraph"/>
        <w:numPr>
          <w:ilvl w:val="0"/>
          <w:numId w:val="19"/>
        </w:numPr>
        <w:spacing w:after="200" w:line="276" w:lineRule="auto"/>
        <w:rPr>
          <w:rFonts w:ascii="Arial" w:hAnsi="Arial" w:cs="Arial"/>
        </w:rPr>
      </w:pPr>
      <w:r w:rsidRPr="00773392">
        <w:rPr>
          <w:rFonts w:ascii="Arial" w:hAnsi="Arial" w:cs="Arial"/>
        </w:rPr>
        <w:t>Not all colour contrasts meet recommended standards</w:t>
      </w:r>
      <w:r w:rsidR="00773392" w:rsidRPr="00773392">
        <w:rPr>
          <w:rFonts w:ascii="Arial" w:hAnsi="Arial" w:cs="Arial"/>
        </w:rPr>
        <w:t>.</w:t>
      </w:r>
    </w:p>
    <w:p w14:paraId="1774CA76" w14:textId="13F579B9" w:rsidR="006D1C82" w:rsidRDefault="006D1C82" w:rsidP="006D40E3">
      <w:pPr>
        <w:pStyle w:val="ListParagraph"/>
        <w:numPr>
          <w:ilvl w:val="0"/>
          <w:numId w:val="19"/>
        </w:numPr>
        <w:spacing w:after="200" w:line="276" w:lineRule="auto"/>
        <w:rPr>
          <w:rFonts w:ascii="Arial" w:hAnsi="Arial" w:cs="Arial"/>
        </w:rPr>
      </w:pPr>
      <w:r>
        <w:rPr>
          <w:rFonts w:ascii="Arial" w:hAnsi="Arial" w:cs="Arial"/>
        </w:rPr>
        <w:t>There are PDF’s which are not fully accessible</w:t>
      </w:r>
    </w:p>
    <w:p w14:paraId="4B4B7D55" w14:textId="6E311E98" w:rsidR="006D1C82" w:rsidRPr="00773392" w:rsidRDefault="006D1C82" w:rsidP="006D40E3">
      <w:pPr>
        <w:pStyle w:val="ListParagraph"/>
        <w:numPr>
          <w:ilvl w:val="0"/>
          <w:numId w:val="19"/>
        </w:numPr>
        <w:spacing w:after="200" w:line="276" w:lineRule="auto"/>
        <w:rPr>
          <w:rFonts w:ascii="Arial" w:hAnsi="Arial" w:cs="Arial"/>
        </w:rPr>
      </w:pPr>
      <w:r>
        <w:rPr>
          <w:rFonts w:ascii="Arial" w:hAnsi="Arial" w:cs="Arial"/>
        </w:rPr>
        <w:t>There is text displayed on top of an image</w:t>
      </w:r>
    </w:p>
    <w:p w14:paraId="7ECA21E3" w14:textId="1370D05C" w:rsidR="00AB1C57" w:rsidRPr="003949F8" w:rsidRDefault="00AB1C57" w:rsidP="006D40E3">
      <w:pPr>
        <w:pStyle w:val="ListParagraph"/>
        <w:numPr>
          <w:ilvl w:val="0"/>
          <w:numId w:val="19"/>
        </w:numPr>
        <w:spacing w:after="200" w:line="276" w:lineRule="auto"/>
        <w:rPr>
          <w:rFonts w:ascii="Arial" w:hAnsi="Arial" w:cs="Arial"/>
        </w:rPr>
      </w:pPr>
      <w:r w:rsidRPr="003949F8">
        <w:rPr>
          <w:rFonts w:ascii="Arial" w:hAnsi="Arial" w:cs="Arial"/>
        </w:rPr>
        <w:t xml:space="preserve">There is </w:t>
      </w:r>
      <w:r w:rsidR="003949F8" w:rsidRPr="003949F8">
        <w:rPr>
          <w:rFonts w:ascii="Arial" w:hAnsi="Arial" w:cs="Arial"/>
        </w:rPr>
        <w:t>an option to reduce motion, but there is still some</w:t>
      </w:r>
      <w:r w:rsidRPr="003949F8">
        <w:rPr>
          <w:rFonts w:ascii="Arial" w:hAnsi="Arial" w:cs="Arial"/>
        </w:rPr>
        <w:t xml:space="preserve"> limited movement which cannot be paused or stopped by the end user</w:t>
      </w:r>
      <w:r w:rsidR="003949F8" w:rsidRPr="003949F8">
        <w:rPr>
          <w:rFonts w:ascii="Arial" w:hAnsi="Arial" w:cs="Arial"/>
        </w:rPr>
        <w:t>.</w:t>
      </w:r>
    </w:p>
    <w:p w14:paraId="4E75770B" w14:textId="77777777" w:rsidR="006D40E3" w:rsidRPr="008E56EC" w:rsidRDefault="006D40E3" w:rsidP="008E56EC">
      <w:pPr>
        <w:pStyle w:val="Heading2"/>
        <w:rPr>
          <w:rFonts w:ascii="Arial" w:hAnsi="Arial" w:cs="Arial"/>
          <w:sz w:val="40"/>
          <w:szCs w:val="40"/>
        </w:rPr>
      </w:pPr>
      <w:r w:rsidRPr="008E56EC">
        <w:rPr>
          <w:rFonts w:ascii="Arial" w:hAnsi="Arial" w:cs="Arial"/>
          <w:sz w:val="40"/>
          <w:szCs w:val="40"/>
        </w:rPr>
        <w:t>Feedback and contact information</w:t>
      </w:r>
    </w:p>
    <w:p w14:paraId="5CD0504F" w14:textId="77777777" w:rsidR="00EA65ED" w:rsidRDefault="00EA65ED" w:rsidP="006D40E3">
      <w:pPr>
        <w:rPr>
          <w:rFonts w:ascii="Arial" w:hAnsi="Arial" w:cs="Arial"/>
        </w:rPr>
      </w:pPr>
    </w:p>
    <w:p w14:paraId="0B64CF4C" w14:textId="3EA5D1EC" w:rsidR="006D40E3" w:rsidRPr="00633967" w:rsidRDefault="006D40E3" w:rsidP="006D40E3">
      <w:pPr>
        <w:rPr>
          <w:rFonts w:ascii="Arial" w:hAnsi="Arial" w:cs="Arial"/>
        </w:rPr>
      </w:pPr>
      <w:r w:rsidRPr="00633967">
        <w:rPr>
          <w:rFonts w:ascii="Arial" w:hAnsi="Arial" w:cs="Arial"/>
        </w:rPr>
        <w:t>If you need information on this website in a different format, including accessible PDF, large print, audio recording or braille:</w:t>
      </w:r>
    </w:p>
    <w:p w14:paraId="3571491D" w14:textId="77777777" w:rsidR="006D40E3" w:rsidRPr="00633967" w:rsidRDefault="006D40E3" w:rsidP="006D40E3">
      <w:pPr>
        <w:rPr>
          <w:rFonts w:ascii="Arial" w:hAnsi="Arial" w:cs="Arial"/>
        </w:rPr>
      </w:pPr>
    </w:p>
    <w:p w14:paraId="05BFF936" w14:textId="77777777" w:rsidR="00CB7500" w:rsidRDefault="00CB7500" w:rsidP="00CB7500">
      <w:pPr>
        <w:pStyle w:val="ListParagraph"/>
        <w:numPr>
          <w:ilvl w:val="0"/>
          <w:numId w:val="3"/>
        </w:numPr>
        <w:rPr>
          <w:rFonts w:ascii="Arial" w:hAnsi="Arial" w:cs="Arial"/>
        </w:rPr>
      </w:pPr>
      <w:bookmarkStart w:id="0" w:name="_Hlk234852091"/>
      <w:r>
        <w:rPr>
          <w:rFonts w:ascii="Arial" w:hAnsi="Arial" w:cs="Arial"/>
        </w:rPr>
        <w:t xml:space="preserve">email: </w:t>
      </w:r>
      <w:r w:rsidRPr="00FA656F">
        <w:rPr>
          <w:rFonts w:ascii="Arial" w:hAnsi="Arial" w:cs="Arial"/>
        </w:rPr>
        <w:t>Equalitydiversity@ed.ac.uk</w:t>
      </w:r>
    </w:p>
    <w:p w14:paraId="30C84B2F" w14:textId="77777777" w:rsidR="00CB7500" w:rsidRDefault="00CB7500" w:rsidP="00CB7500">
      <w:pPr>
        <w:pStyle w:val="ListParagraph"/>
        <w:numPr>
          <w:ilvl w:val="0"/>
          <w:numId w:val="3"/>
        </w:numPr>
        <w:rPr>
          <w:rFonts w:ascii="Arial" w:hAnsi="Arial" w:cs="Arial"/>
        </w:rPr>
      </w:pPr>
      <w:r>
        <w:rPr>
          <w:rFonts w:ascii="Arial" w:hAnsi="Arial" w:cs="Arial"/>
        </w:rPr>
        <w:t xml:space="preserve">address: Dalhousie Land, Holyrood Rd, EH8 </w:t>
      </w:r>
    </w:p>
    <w:p w14:paraId="0EF91741" w14:textId="77777777" w:rsidR="00CB7500" w:rsidRPr="003B1F70" w:rsidRDefault="00CB7500" w:rsidP="00CB7500">
      <w:pPr>
        <w:pStyle w:val="ListParagraph"/>
        <w:numPr>
          <w:ilvl w:val="0"/>
          <w:numId w:val="3"/>
        </w:numPr>
        <w:spacing w:after="150"/>
        <w:rPr>
          <w:rFonts w:ascii="Arial" w:eastAsia="Times New Roman" w:hAnsi="Arial" w:cs="Arial"/>
          <w:color w:val="333333"/>
          <w:lang w:eastAsia="en-GB"/>
        </w:rPr>
      </w:pPr>
      <w:r w:rsidRPr="003B1F70">
        <w:rPr>
          <w:rFonts w:ascii="Arial" w:eastAsia="Times New Roman" w:hAnsi="Arial" w:cs="Arial"/>
          <w:lang w:eastAsia="en-GB"/>
        </w:rPr>
        <w:t xml:space="preserve">British Sign Language (BSL) users can contact us via </w:t>
      </w:r>
      <w:hyperlink r:id="rId14" w:history="1">
        <w:r>
          <w:rPr>
            <w:rStyle w:val="Hyperlink"/>
            <w:rFonts w:ascii="Arial" w:eastAsia="Times New Roman" w:hAnsi="Arial" w:cs="Arial"/>
            <w:lang w:eastAsia="en-GB"/>
          </w:rPr>
          <w:t>Contact</w:t>
        </w:r>
      </w:hyperlink>
      <w:r>
        <w:rPr>
          <w:rStyle w:val="Hyperlink"/>
          <w:rFonts w:ascii="Arial" w:eastAsia="Times New Roman" w:hAnsi="Arial" w:cs="Arial"/>
          <w:lang w:eastAsia="en-GB"/>
        </w:rPr>
        <w:t xml:space="preserve"> Scotland BSL</w:t>
      </w:r>
      <w:r w:rsidRPr="003B1F70">
        <w:rPr>
          <w:rFonts w:ascii="Arial" w:eastAsia="Times New Roman" w:hAnsi="Arial" w:cs="Arial"/>
          <w:color w:val="333333"/>
          <w:lang w:eastAsia="en-GB"/>
        </w:rPr>
        <w:t xml:space="preserve">, </w:t>
      </w:r>
      <w:r w:rsidRPr="003B1F70">
        <w:rPr>
          <w:rFonts w:ascii="Arial" w:eastAsia="Times New Roman" w:hAnsi="Arial" w:cs="Arial"/>
          <w:lang w:eastAsia="en-GB"/>
        </w:rPr>
        <w:t>the on-line BSL interpreting service.</w:t>
      </w:r>
    </w:p>
    <w:bookmarkEnd w:id="0"/>
    <w:p w14:paraId="5E35B4DC" w14:textId="77777777" w:rsidR="006D40E3" w:rsidRPr="00633967" w:rsidRDefault="006D40E3" w:rsidP="006D40E3">
      <w:pPr>
        <w:rPr>
          <w:rFonts w:ascii="Arial" w:hAnsi="Arial" w:cs="Arial"/>
        </w:rPr>
      </w:pPr>
      <w:r w:rsidRPr="00633967">
        <w:rPr>
          <w:rFonts w:ascii="Arial" w:hAnsi="Arial" w:cs="Arial"/>
        </w:rPr>
        <w:t>We’ll consider your request and get back to you in 5 working days.</w:t>
      </w:r>
    </w:p>
    <w:p w14:paraId="4D684D96" w14:textId="77777777" w:rsidR="006D40E3" w:rsidRPr="00633967" w:rsidRDefault="006D40E3" w:rsidP="006D40E3">
      <w:pPr>
        <w:rPr>
          <w:rFonts w:ascii="Arial" w:hAnsi="Arial" w:cs="Arial"/>
        </w:rPr>
      </w:pPr>
    </w:p>
    <w:p w14:paraId="35756263" w14:textId="77777777" w:rsidR="006D40E3" w:rsidRPr="008E56EC" w:rsidRDefault="006D40E3" w:rsidP="00633967">
      <w:pPr>
        <w:pStyle w:val="Heading2"/>
        <w:rPr>
          <w:rFonts w:ascii="Arial" w:hAnsi="Arial" w:cs="Arial"/>
          <w:sz w:val="40"/>
          <w:szCs w:val="40"/>
        </w:rPr>
      </w:pPr>
      <w:r w:rsidRPr="008E56EC">
        <w:rPr>
          <w:rFonts w:ascii="Arial" w:hAnsi="Arial" w:cs="Arial"/>
          <w:sz w:val="40"/>
          <w:szCs w:val="40"/>
        </w:rPr>
        <w:t>Reporting accessibility problems with this website</w:t>
      </w:r>
    </w:p>
    <w:p w14:paraId="734C4335" w14:textId="1D48650C" w:rsidR="006D40E3" w:rsidRPr="00633967" w:rsidRDefault="00880CE8" w:rsidP="006D40E3">
      <w:pPr>
        <w:rPr>
          <w:rFonts w:ascii="Arial" w:hAnsi="Arial" w:cs="Arial"/>
        </w:rPr>
      </w:pPr>
      <w:r w:rsidRPr="00633967">
        <w:rPr>
          <w:rFonts w:ascii="Arial" w:hAnsi="Arial" w:cs="Arial"/>
        </w:rPr>
        <w:br/>
      </w:r>
      <w:r w:rsidR="006D40E3" w:rsidRPr="00633967">
        <w:rPr>
          <w:rFonts w:ascii="Arial" w:hAnsi="Arial" w:cs="Arial"/>
        </w:rPr>
        <w:t xml:space="preserve">We are always looking to improve the accessibility of this website. If you find any </w:t>
      </w:r>
      <w:r w:rsidR="006D40E3" w:rsidRPr="00633967">
        <w:rPr>
          <w:rFonts w:ascii="Arial" w:hAnsi="Arial" w:cs="Arial"/>
        </w:rPr>
        <w:lastRenderedPageBreak/>
        <w:t>problems not listed on this page, or think we’re not meeting accessibility requirements, please contact:</w:t>
      </w:r>
    </w:p>
    <w:p w14:paraId="4FBB40E3" w14:textId="77777777" w:rsidR="006D40E3" w:rsidRPr="00633967" w:rsidRDefault="006D40E3" w:rsidP="006D40E3">
      <w:pPr>
        <w:rPr>
          <w:rFonts w:ascii="Arial" w:hAnsi="Arial" w:cs="Arial"/>
        </w:rPr>
      </w:pPr>
    </w:p>
    <w:p w14:paraId="60FF4BFA" w14:textId="77777777" w:rsidR="00CB7500" w:rsidRDefault="00CB7500" w:rsidP="00CB7500">
      <w:pPr>
        <w:pStyle w:val="ListParagraph"/>
        <w:numPr>
          <w:ilvl w:val="0"/>
          <w:numId w:val="3"/>
        </w:numPr>
        <w:rPr>
          <w:rFonts w:ascii="Arial" w:hAnsi="Arial" w:cs="Arial"/>
        </w:rPr>
      </w:pPr>
      <w:r>
        <w:rPr>
          <w:rFonts w:ascii="Arial" w:hAnsi="Arial" w:cs="Arial"/>
        </w:rPr>
        <w:t xml:space="preserve">email: </w:t>
      </w:r>
      <w:r w:rsidRPr="00FA656F">
        <w:rPr>
          <w:rFonts w:ascii="Arial" w:hAnsi="Arial" w:cs="Arial"/>
        </w:rPr>
        <w:t>Equalitydiversity@ed.ac.uk</w:t>
      </w:r>
    </w:p>
    <w:p w14:paraId="3D12A038" w14:textId="77777777" w:rsidR="00CB7500" w:rsidRDefault="00CB7500" w:rsidP="00CB7500">
      <w:pPr>
        <w:pStyle w:val="ListParagraph"/>
        <w:numPr>
          <w:ilvl w:val="0"/>
          <w:numId w:val="3"/>
        </w:numPr>
        <w:rPr>
          <w:rFonts w:ascii="Arial" w:hAnsi="Arial" w:cs="Arial"/>
        </w:rPr>
      </w:pPr>
      <w:r>
        <w:rPr>
          <w:rFonts w:ascii="Arial" w:hAnsi="Arial" w:cs="Arial"/>
        </w:rPr>
        <w:t xml:space="preserve">address: Dalhousie Land, Holyrood Rd, EH8 </w:t>
      </w:r>
    </w:p>
    <w:p w14:paraId="0E995B7D" w14:textId="77777777" w:rsidR="00CB7500" w:rsidRPr="003B1F70" w:rsidRDefault="00CB7500" w:rsidP="00CB7500">
      <w:pPr>
        <w:pStyle w:val="ListParagraph"/>
        <w:numPr>
          <w:ilvl w:val="0"/>
          <w:numId w:val="3"/>
        </w:numPr>
        <w:spacing w:after="150"/>
        <w:rPr>
          <w:rFonts w:ascii="Arial" w:eastAsia="Times New Roman" w:hAnsi="Arial" w:cs="Arial"/>
          <w:color w:val="333333"/>
          <w:lang w:eastAsia="en-GB"/>
        </w:rPr>
      </w:pPr>
      <w:r w:rsidRPr="003B1F70">
        <w:rPr>
          <w:rFonts w:ascii="Arial" w:eastAsia="Times New Roman" w:hAnsi="Arial" w:cs="Arial"/>
          <w:lang w:eastAsia="en-GB"/>
        </w:rPr>
        <w:t xml:space="preserve">British Sign Language (BSL) users can contact us via </w:t>
      </w:r>
      <w:hyperlink r:id="rId15" w:history="1">
        <w:r>
          <w:rPr>
            <w:rStyle w:val="Hyperlink"/>
            <w:rFonts w:ascii="Arial" w:eastAsia="Times New Roman" w:hAnsi="Arial" w:cs="Arial"/>
            <w:lang w:eastAsia="en-GB"/>
          </w:rPr>
          <w:t>Contact</w:t>
        </w:r>
      </w:hyperlink>
      <w:r>
        <w:rPr>
          <w:rStyle w:val="Hyperlink"/>
          <w:rFonts w:ascii="Arial" w:eastAsia="Times New Roman" w:hAnsi="Arial" w:cs="Arial"/>
          <w:lang w:eastAsia="en-GB"/>
        </w:rPr>
        <w:t xml:space="preserve"> Scotland BSL</w:t>
      </w:r>
      <w:r w:rsidRPr="003B1F70">
        <w:rPr>
          <w:rFonts w:ascii="Arial" w:eastAsia="Times New Roman" w:hAnsi="Arial" w:cs="Arial"/>
          <w:color w:val="333333"/>
          <w:lang w:eastAsia="en-GB"/>
        </w:rPr>
        <w:t xml:space="preserve">, </w:t>
      </w:r>
      <w:r w:rsidRPr="003B1F70">
        <w:rPr>
          <w:rFonts w:ascii="Arial" w:eastAsia="Times New Roman" w:hAnsi="Arial" w:cs="Arial"/>
          <w:lang w:eastAsia="en-GB"/>
        </w:rPr>
        <w:t>the on-line BSL interpreting service.</w:t>
      </w:r>
    </w:p>
    <w:p w14:paraId="3CA5315B" w14:textId="77777777" w:rsidR="006D40E3" w:rsidRPr="00633967" w:rsidRDefault="006D40E3" w:rsidP="006D40E3">
      <w:pPr>
        <w:rPr>
          <w:rFonts w:ascii="Arial" w:hAnsi="Arial" w:cs="Arial"/>
        </w:rPr>
      </w:pPr>
      <w:r w:rsidRPr="00633967">
        <w:rPr>
          <w:rFonts w:ascii="Arial" w:hAnsi="Arial" w:cs="Arial"/>
        </w:rPr>
        <w:t>We’ll consider your request and get back to you in 5 working days.</w:t>
      </w:r>
    </w:p>
    <w:p w14:paraId="28633E83" w14:textId="77777777" w:rsidR="006D40E3" w:rsidRPr="00633967" w:rsidRDefault="006D40E3" w:rsidP="006D40E3">
      <w:pPr>
        <w:rPr>
          <w:rFonts w:ascii="Arial" w:hAnsi="Arial" w:cs="Arial"/>
        </w:rPr>
      </w:pPr>
    </w:p>
    <w:p w14:paraId="0261E1E3" w14:textId="77777777" w:rsidR="006D40E3" w:rsidRPr="008E56EC" w:rsidRDefault="006D40E3" w:rsidP="00633967">
      <w:pPr>
        <w:pStyle w:val="Heading2"/>
        <w:rPr>
          <w:rFonts w:ascii="Arial" w:hAnsi="Arial" w:cs="Arial"/>
          <w:sz w:val="40"/>
          <w:szCs w:val="40"/>
        </w:rPr>
      </w:pPr>
      <w:r w:rsidRPr="008E56EC">
        <w:rPr>
          <w:rFonts w:ascii="Arial" w:hAnsi="Arial" w:cs="Arial"/>
          <w:sz w:val="40"/>
          <w:szCs w:val="40"/>
        </w:rPr>
        <w:t>Enforcement procedure</w:t>
      </w:r>
    </w:p>
    <w:p w14:paraId="00238115" w14:textId="7D594FA1" w:rsidR="006D40E3" w:rsidRPr="00633967" w:rsidRDefault="00880CE8" w:rsidP="006D40E3">
      <w:pPr>
        <w:rPr>
          <w:rFonts w:ascii="Arial" w:hAnsi="Arial" w:cs="Arial"/>
        </w:rPr>
      </w:pPr>
      <w:r w:rsidRPr="00633967">
        <w:rPr>
          <w:rFonts w:ascii="Arial" w:hAnsi="Arial" w:cs="Arial"/>
        </w:rPr>
        <w:br/>
      </w:r>
      <w:r w:rsidR="006D40E3" w:rsidRPr="00633967">
        <w:rPr>
          <w:rFonts w:ascii="Arial" w:hAnsi="Arial" w:cs="Arial"/>
        </w:rPr>
        <w:t>The Equality and Human Rights Commission (EHRC) is responsible for enforcing the Public Sector Bodies (Websites and Mobile Applications) (No. 2) Accessibility Regulations 2018 (the ‘accessibility regulations’). If you’re not happy with how we respond to your complaint please contact the Equality Advisory and Support Service (EASS) directly:</w:t>
      </w:r>
    </w:p>
    <w:p w14:paraId="6D1BBE46" w14:textId="77777777" w:rsidR="006D40E3" w:rsidRPr="00633967" w:rsidRDefault="006D40E3" w:rsidP="006D40E3">
      <w:pPr>
        <w:rPr>
          <w:rFonts w:ascii="Arial" w:hAnsi="Arial" w:cs="Arial"/>
        </w:rPr>
      </w:pPr>
    </w:p>
    <w:p w14:paraId="12724839" w14:textId="77777777" w:rsidR="009B19EF" w:rsidRPr="00633967" w:rsidRDefault="00000000" w:rsidP="009B19EF">
      <w:pPr>
        <w:rPr>
          <w:rFonts w:ascii="Arial" w:hAnsi="Arial" w:cs="Arial"/>
        </w:rPr>
      </w:pPr>
      <w:hyperlink r:id="rId16" w:history="1">
        <w:r w:rsidR="009B19EF" w:rsidRPr="00633967">
          <w:rPr>
            <w:rStyle w:val="Hyperlink"/>
            <w:rFonts w:ascii="Arial" w:hAnsi="Arial" w:cs="Arial"/>
          </w:rPr>
          <w:t>Contact details for the Equality Advisory and Support Service (EASS)</w:t>
        </w:r>
      </w:hyperlink>
    </w:p>
    <w:p w14:paraId="529ACEE7" w14:textId="77777777" w:rsidR="006D40E3" w:rsidRPr="00633967" w:rsidRDefault="006D40E3" w:rsidP="006D40E3">
      <w:pPr>
        <w:rPr>
          <w:rFonts w:ascii="Arial" w:hAnsi="Arial" w:cs="Arial"/>
        </w:rPr>
      </w:pPr>
    </w:p>
    <w:p w14:paraId="180062D1" w14:textId="77777777" w:rsidR="006D40E3" w:rsidRPr="00633967" w:rsidRDefault="006D40E3" w:rsidP="006D40E3">
      <w:pPr>
        <w:rPr>
          <w:rFonts w:ascii="Arial" w:hAnsi="Arial" w:cs="Arial"/>
        </w:rPr>
      </w:pPr>
      <w:r w:rsidRPr="00633967">
        <w:rPr>
          <w:rFonts w:ascii="Arial" w:hAnsi="Arial" w:cs="Arial"/>
        </w:rPr>
        <w:t>The government has produced information on how to report accessibility issues:</w:t>
      </w:r>
    </w:p>
    <w:p w14:paraId="61DB98CE" w14:textId="77777777" w:rsidR="006D40E3" w:rsidRPr="00633967" w:rsidRDefault="006D40E3" w:rsidP="006D40E3">
      <w:pPr>
        <w:rPr>
          <w:rFonts w:ascii="Arial" w:hAnsi="Arial" w:cs="Arial"/>
        </w:rPr>
      </w:pPr>
    </w:p>
    <w:p w14:paraId="5E5914F8" w14:textId="77777777" w:rsidR="009B19EF" w:rsidRPr="00633967" w:rsidRDefault="00000000" w:rsidP="009B19EF">
      <w:pPr>
        <w:rPr>
          <w:rFonts w:ascii="Arial" w:hAnsi="Arial" w:cs="Arial"/>
        </w:rPr>
      </w:pPr>
      <w:hyperlink r:id="rId17" w:history="1">
        <w:r w:rsidR="009B19EF" w:rsidRPr="00633967">
          <w:rPr>
            <w:rStyle w:val="Hyperlink"/>
            <w:rFonts w:ascii="Arial" w:hAnsi="Arial" w:cs="Arial"/>
            <w:color w:val="346DBF"/>
            <w:shd w:val="clear" w:color="auto" w:fill="FFFFFF"/>
          </w:rPr>
          <w:t>Reporting an accessibility problem on a public sector website</w:t>
        </w:r>
      </w:hyperlink>
    </w:p>
    <w:p w14:paraId="5898595E" w14:textId="77777777" w:rsidR="006D40E3" w:rsidRPr="00633967" w:rsidRDefault="006D40E3" w:rsidP="006D40E3">
      <w:pPr>
        <w:rPr>
          <w:rFonts w:ascii="Arial" w:hAnsi="Arial" w:cs="Arial"/>
        </w:rPr>
      </w:pPr>
    </w:p>
    <w:p w14:paraId="67A93EC4" w14:textId="77777777" w:rsidR="006D40E3" w:rsidRPr="008E56EC" w:rsidRDefault="006D40E3" w:rsidP="00633967">
      <w:pPr>
        <w:pStyle w:val="Heading2"/>
        <w:rPr>
          <w:rFonts w:ascii="Arial" w:hAnsi="Arial" w:cs="Arial"/>
          <w:sz w:val="40"/>
          <w:szCs w:val="40"/>
        </w:rPr>
      </w:pPr>
      <w:r w:rsidRPr="008E56EC">
        <w:rPr>
          <w:rFonts w:ascii="Arial" w:hAnsi="Arial" w:cs="Arial"/>
          <w:sz w:val="40"/>
          <w:szCs w:val="40"/>
        </w:rPr>
        <w:t>Contacting us by phone using British Sign Language</w:t>
      </w:r>
    </w:p>
    <w:p w14:paraId="67AC9AF1" w14:textId="055CBB71" w:rsidR="00633967" w:rsidRDefault="00633967" w:rsidP="00633967">
      <w:pPr>
        <w:spacing w:before="300" w:after="150"/>
        <w:outlineLvl w:val="2"/>
        <w:rPr>
          <w:rFonts w:ascii="Arial" w:eastAsia="Times New Roman" w:hAnsi="Arial" w:cs="Arial"/>
          <w:color w:val="000000" w:themeColor="text1"/>
          <w:sz w:val="28"/>
          <w:szCs w:val="38"/>
          <w:lang w:val="en" w:eastAsia="en-GB"/>
        </w:rPr>
      </w:pPr>
      <w:r w:rsidRPr="00633967">
        <w:rPr>
          <w:rFonts w:ascii="Arial" w:eastAsia="Times New Roman" w:hAnsi="Arial" w:cs="Arial"/>
          <w:color w:val="000000" w:themeColor="text1"/>
          <w:sz w:val="28"/>
          <w:szCs w:val="38"/>
          <w:lang w:val="en" w:eastAsia="en-GB"/>
        </w:rPr>
        <w:t>British Sign Language service</w:t>
      </w:r>
    </w:p>
    <w:p w14:paraId="63C10A0F" w14:textId="30F2CACA" w:rsidR="00633967" w:rsidRPr="00747289" w:rsidRDefault="00633967" w:rsidP="00633967">
      <w:pPr>
        <w:spacing w:after="150"/>
        <w:rPr>
          <w:rFonts w:ascii="Arial" w:eastAsia="Times New Roman" w:hAnsi="Arial" w:cs="Arial"/>
          <w:lang w:val="en" w:eastAsia="en-GB"/>
        </w:rPr>
      </w:pPr>
      <w:r w:rsidRPr="00747289">
        <w:rPr>
          <w:rFonts w:ascii="Arial" w:eastAsia="Times New Roman" w:hAnsi="Arial" w:cs="Arial"/>
          <w:lang w:val="en" w:eastAsia="en-GB"/>
        </w:rPr>
        <w:t>Contact Scotland BSL runs a service for British Sign Language users and all of Scotland’s public bodies using video relay. This enables sign language users to contact public bodies and vice versa. The service operates from 8</w:t>
      </w:r>
      <w:r w:rsidR="009D0796" w:rsidRPr="00747289">
        <w:rPr>
          <w:rFonts w:ascii="Arial" w:eastAsia="Times New Roman" w:hAnsi="Arial" w:cs="Arial"/>
          <w:lang w:val="en" w:eastAsia="en-GB"/>
        </w:rPr>
        <w:t>.00</w:t>
      </w:r>
      <w:r w:rsidRPr="00747289">
        <w:rPr>
          <w:rFonts w:ascii="Arial" w:eastAsia="Times New Roman" w:hAnsi="Arial" w:cs="Arial"/>
          <w:lang w:val="en" w:eastAsia="en-GB"/>
        </w:rPr>
        <w:t>am to 12</w:t>
      </w:r>
      <w:r w:rsidR="009D0796" w:rsidRPr="00747289">
        <w:rPr>
          <w:rFonts w:ascii="Arial" w:eastAsia="Times New Roman" w:hAnsi="Arial" w:cs="Arial"/>
          <w:lang w:val="en" w:eastAsia="en-GB"/>
        </w:rPr>
        <w:t>.00am, 7 days a week.</w:t>
      </w:r>
    </w:p>
    <w:p w14:paraId="4B88EDFE" w14:textId="50D7FD73" w:rsidR="006D40E3" w:rsidRDefault="00000000" w:rsidP="00BF5BA5">
      <w:pPr>
        <w:spacing w:after="150"/>
        <w:rPr>
          <w:rFonts w:eastAsia="Times New Roman"/>
          <w:color w:val="346DBF"/>
          <w:lang w:val="en" w:eastAsia="en-GB"/>
        </w:rPr>
      </w:pPr>
      <w:hyperlink r:id="rId18" w:history="1">
        <w:r w:rsidR="00633967" w:rsidRPr="00F74B0A">
          <w:rPr>
            <w:rStyle w:val="Hyperlink"/>
            <w:rFonts w:ascii="Arial" w:eastAsia="Times New Roman" w:hAnsi="Arial" w:cs="Arial"/>
            <w:lang w:val="en" w:eastAsia="en-GB"/>
          </w:rPr>
          <w:t>Contact Scotland BSL service details</w:t>
        </w:r>
        <w:r w:rsidR="00BF5BA5">
          <w:rPr>
            <w:rFonts w:ascii="Arial" w:eastAsia="Times New Roman" w:hAnsi="Arial" w:cs="Arial"/>
            <w:color w:val="333333"/>
            <w:lang w:val="en" w:eastAsia="en-GB"/>
          </w:rPr>
          <w:t>.</w:t>
        </w:r>
      </w:hyperlink>
    </w:p>
    <w:p w14:paraId="130563F2" w14:textId="77777777" w:rsidR="00BF5BA5" w:rsidRPr="00633967" w:rsidRDefault="00BF5BA5" w:rsidP="00BF5BA5">
      <w:pPr>
        <w:spacing w:after="150"/>
        <w:rPr>
          <w:rFonts w:ascii="Arial" w:hAnsi="Arial" w:cs="Arial"/>
        </w:rPr>
      </w:pPr>
    </w:p>
    <w:p w14:paraId="0A62AC4C" w14:textId="77777777" w:rsidR="00747289" w:rsidRDefault="006D40E3" w:rsidP="00633967">
      <w:pPr>
        <w:pStyle w:val="Heading2"/>
        <w:rPr>
          <w:rFonts w:ascii="Arial" w:hAnsi="Arial" w:cs="Arial"/>
          <w:sz w:val="40"/>
          <w:szCs w:val="40"/>
        </w:rPr>
      </w:pPr>
      <w:r w:rsidRPr="008E56EC">
        <w:rPr>
          <w:rFonts w:ascii="Arial" w:hAnsi="Arial" w:cs="Arial"/>
          <w:sz w:val="40"/>
          <w:szCs w:val="40"/>
        </w:rPr>
        <w:t>Technical information about this website’s accessibility</w:t>
      </w:r>
    </w:p>
    <w:p w14:paraId="4487D88B" w14:textId="77777777" w:rsidR="006D40E3" w:rsidRPr="00633967" w:rsidRDefault="006D40E3" w:rsidP="006D40E3">
      <w:pPr>
        <w:rPr>
          <w:rFonts w:ascii="Arial" w:hAnsi="Arial" w:cs="Arial"/>
        </w:rPr>
      </w:pPr>
      <w:r w:rsidRPr="00633967">
        <w:rPr>
          <w:rFonts w:ascii="Arial" w:hAnsi="Arial" w:cs="Arial"/>
        </w:rPr>
        <w:t>The University of Edinburgh is committed to making its websites and applications accessible, in accordance with the Public Sector Bodies (Websites and Mobile Applications) (No. 2) Accessibility Regulations 2018.</w:t>
      </w:r>
    </w:p>
    <w:p w14:paraId="2A8B1E52" w14:textId="77777777" w:rsidR="006D40E3" w:rsidRPr="008E56EC" w:rsidRDefault="006D40E3" w:rsidP="006D40E3">
      <w:pPr>
        <w:rPr>
          <w:rFonts w:ascii="Arial" w:hAnsi="Arial" w:cs="Arial"/>
          <w:sz w:val="28"/>
          <w:szCs w:val="28"/>
        </w:rPr>
      </w:pPr>
    </w:p>
    <w:p w14:paraId="45B7B9B2" w14:textId="578F64B0" w:rsidR="00633967" w:rsidRPr="00E343A9" w:rsidRDefault="00CB6CB7" w:rsidP="00633967">
      <w:pPr>
        <w:pStyle w:val="Heading2"/>
        <w:rPr>
          <w:rFonts w:ascii="Arial" w:eastAsia="Times New Roman" w:hAnsi="Arial" w:cs="Arial"/>
          <w:sz w:val="32"/>
          <w:szCs w:val="32"/>
          <w:lang w:val="en" w:eastAsia="en-GB"/>
        </w:rPr>
      </w:pPr>
      <w:r w:rsidRPr="00E343A9">
        <w:rPr>
          <w:rFonts w:ascii="Arial" w:eastAsia="Times New Roman" w:hAnsi="Arial" w:cs="Arial"/>
          <w:sz w:val="32"/>
          <w:szCs w:val="32"/>
          <w:lang w:val="en" w:eastAsia="en-GB"/>
        </w:rPr>
        <w:t>Complianc</w:t>
      </w:r>
      <w:r>
        <w:rPr>
          <w:rFonts w:ascii="Arial" w:eastAsia="Times New Roman" w:hAnsi="Arial" w:cs="Arial"/>
          <w:sz w:val="32"/>
          <w:szCs w:val="32"/>
          <w:lang w:val="en" w:eastAsia="en-GB"/>
        </w:rPr>
        <w:t>e</w:t>
      </w:r>
      <w:r w:rsidR="00633967" w:rsidRPr="00E343A9">
        <w:rPr>
          <w:rFonts w:ascii="Arial" w:eastAsia="Times New Roman" w:hAnsi="Arial" w:cs="Arial"/>
          <w:sz w:val="32"/>
          <w:szCs w:val="32"/>
          <w:lang w:val="en" w:eastAsia="en-GB"/>
        </w:rPr>
        <w:t xml:space="preserve"> Status</w:t>
      </w:r>
    </w:p>
    <w:p w14:paraId="3616F0C1" w14:textId="5D6EE783" w:rsidR="006D40E3" w:rsidRPr="00633967" w:rsidRDefault="006D40E3" w:rsidP="006D40E3">
      <w:pPr>
        <w:rPr>
          <w:rFonts w:ascii="Arial" w:hAnsi="Arial" w:cs="Arial"/>
        </w:rPr>
      </w:pPr>
      <w:r w:rsidRPr="00CB6CB7">
        <w:rPr>
          <w:rFonts w:ascii="Arial" w:hAnsi="Arial" w:cs="Arial"/>
        </w:rPr>
        <w:t>This website is partially compliant with the Web Content Accessibility Guidelines (WCAG) 2.</w:t>
      </w:r>
      <w:r w:rsidR="00EF7ED8" w:rsidRPr="00CB6CB7">
        <w:rPr>
          <w:rFonts w:ascii="Arial" w:hAnsi="Arial" w:cs="Arial"/>
        </w:rPr>
        <w:t>2</w:t>
      </w:r>
      <w:r w:rsidRPr="00CB6CB7">
        <w:rPr>
          <w:rFonts w:ascii="Arial" w:hAnsi="Arial" w:cs="Arial"/>
        </w:rPr>
        <w:t xml:space="preserve"> AA standard, due to the non-compliances listed below.</w:t>
      </w:r>
    </w:p>
    <w:p w14:paraId="291EE219" w14:textId="77777777" w:rsidR="006D40E3" w:rsidRPr="00633967" w:rsidRDefault="006D40E3" w:rsidP="006D40E3">
      <w:pPr>
        <w:rPr>
          <w:rFonts w:ascii="Arial" w:hAnsi="Arial" w:cs="Arial"/>
        </w:rPr>
      </w:pPr>
    </w:p>
    <w:p w14:paraId="20D4A596" w14:textId="77777777" w:rsidR="006D40E3" w:rsidRPr="00633967" w:rsidRDefault="006D40E3" w:rsidP="006D40E3">
      <w:pPr>
        <w:rPr>
          <w:rFonts w:ascii="Arial" w:hAnsi="Arial" w:cs="Arial"/>
        </w:rPr>
      </w:pPr>
      <w:r w:rsidRPr="00633967">
        <w:rPr>
          <w:rFonts w:ascii="Arial" w:hAnsi="Arial" w:cs="Arial"/>
        </w:rPr>
        <w:lastRenderedPageBreak/>
        <w:t>The full guidelines are available at:</w:t>
      </w:r>
    </w:p>
    <w:p w14:paraId="18E1306E" w14:textId="77777777" w:rsidR="006D40E3" w:rsidRPr="00633967" w:rsidRDefault="006D40E3" w:rsidP="006D40E3">
      <w:pPr>
        <w:rPr>
          <w:rFonts w:ascii="Arial" w:hAnsi="Arial" w:cs="Arial"/>
        </w:rPr>
      </w:pPr>
    </w:p>
    <w:p w14:paraId="6F663010" w14:textId="0C7EA9A5" w:rsidR="009B19EF" w:rsidRPr="00633967" w:rsidRDefault="00000000" w:rsidP="009B19EF">
      <w:pPr>
        <w:rPr>
          <w:rFonts w:ascii="Arial" w:hAnsi="Arial" w:cs="Arial"/>
        </w:rPr>
      </w:pPr>
      <w:hyperlink r:id="rId19" w:history="1">
        <w:r w:rsidR="009B19EF" w:rsidRPr="00633967">
          <w:rPr>
            <w:rStyle w:val="Hyperlink"/>
            <w:rFonts w:ascii="Arial" w:hAnsi="Arial" w:cs="Arial"/>
            <w:color w:val="346DBF"/>
            <w:shd w:val="clear" w:color="auto" w:fill="FFFFFF"/>
          </w:rPr>
          <w:t>Web Content Accessibility Guidelines (WCAG) 2</w:t>
        </w:r>
        <w:r w:rsidR="00EF7ED8">
          <w:rPr>
            <w:rStyle w:val="Hyperlink"/>
            <w:rFonts w:ascii="Arial" w:hAnsi="Arial" w:cs="Arial"/>
            <w:color w:val="346DBF"/>
            <w:shd w:val="clear" w:color="auto" w:fill="FFFFFF"/>
          </w:rPr>
          <w:t>.2</w:t>
        </w:r>
        <w:r w:rsidR="009B19EF" w:rsidRPr="00633967">
          <w:rPr>
            <w:rStyle w:val="Hyperlink"/>
            <w:rFonts w:ascii="Arial" w:hAnsi="Arial" w:cs="Arial"/>
            <w:color w:val="346DBF"/>
            <w:shd w:val="clear" w:color="auto" w:fill="FFFFFF"/>
          </w:rPr>
          <w:t xml:space="preserve"> AA standard</w:t>
        </w:r>
      </w:hyperlink>
    </w:p>
    <w:p w14:paraId="6391561E" w14:textId="77777777" w:rsidR="006D40E3" w:rsidRPr="00633967" w:rsidRDefault="006D40E3" w:rsidP="006D40E3">
      <w:pPr>
        <w:rPr>
          <w:rFonts w:ascii="Arial" w:hAnsi="Arial" w:cs="Arial"/>
        </w:rPr>
      </w:pPr>
    </w:p>
    <w:p w14:paraId="5F75E6BE" w14:textId="77777777" w:rsidR="00747289" w:rsidRDefault="006D40E3" w:rsidP="00633967">
      <w:pPr>
        <w:pStyle w:val="Heading2"/>
        <w:rPr>
          <w:rFonts w:ascii="Arial" w:hAnsi="Arial" w:cs="Arial"/>
          <w:sz w:val="40"/>
          <w:szCs w:val="40"/>
        </w:rPr>
      </w:pPr>
      <w:r w:rsidRPr="008E56EC">
        <w:rPr>
          <w:rFonts w:ascii="Arial" w:hAnsi="Arial" w:cs="Arial"/>
          <w:sz w:val="40"/>
          <w:szCs w:val="40"/>
        </w:rPr>
        <w:t>Non accessible content</w:t>
      </w:r>
    </w:p>
    <w:p w14:paraId="5DA59718" w14:textId="77777777" w:rsidR="00747289" w:rsidRDefault="00747289" w:rsidP="006D40E3">
      <w:pPr>
        <w:rPr>
          <w:rFonts w:ascii="Arial" w:hAnsi="Arial" w:cs="Arial"/>
        </w:rPr>
      </w:pPr>
    </w:p>
    <w:p w14:paraId="26F86425" w14:textId="3776A506" w:rsidR="006D40E3" w:rsidRPr="00633967" w:rsidRDefault="006D40E3" w:rsidP="006D40E3">
      <w:pPr>
        <w:rPr>
          <w:rFonts w:ascii="Arial" w:hAnsi="Arial" w:cs="Arial"/>
        </w:rPr>
      </w:pPr>
      <w:r w:rsidRPr="00633967">
        <w:rPr>
          <w:rFonts w:ascii="Arial" w:hAnsi="Arial" w:cs="Arial"/>
        </w:rPr>
        <w:t>The content listed below is non-accessible for the following reasons.</w:t>
      </w:r>
    </w:p>
    <w:p w14:paraId="2226A5CD" w14:textId="77777777" w:rsidR="006D40E3" w:rsidRPr="00633967" w:rsidRDefault="006D40E3" w:rsidP="006D40E3">
      <w:pPr>
        <w:rPr>
          <w:rFonts w:ascii="Arial" w:hAnsi="Arial" w:cs="Arial"/>
        </w:rPr>
      </w:pPr>
    </w:p>
    <w:p w14:paraId="3FB37274" w14:textId="2FB90DE0" w:rsidR="006D40E3" w:rsidRPr="008E56EC" w:rsidRDefault="006D40E3" w:rsidP="008E56EC">
      <w:pPr>
        <w:pStyle w:val="Heading3"/>
        <w:rPr>
          <w:rFonts w:ascii="Arial" w:hAnsi="Arial" w:cs="Arial"/>
          <w:b/>
        </w:rPr>
      </w:pPr>
      <w:r w:rsidRPr="008E56EC">
        <w:rPr>
          <w:rFonts w:ascii="Arial" w:hAnsi="Arial" w:cs="Arial"/>
          <w:b/>
        </w:rPr>
        <w:t>Noncompliance with the accessibility regulations</w:t>
      </w:r>
      <w:r w:rsidR="00880CE8" w:rsidRPr="008E56EC">
        <w:rPr>
          <w:rFonts w:ascii="Arial" w:hAnsi="Arial" w:cs="Arial"/>
          <w:b/>
        </w:rPr>
        <w:br/>
      </w:r>
    </w:p>
    <w:p w14:paraId="57DEF42E" w14:textId="7FB7B483" w:rsidR="004A0221" w:rsidRPr="00B724BD" w:rsidRDefault="006D40E3" w:rsidP="00B724BD">
      <w:pPr>
        <w:spacing w:after="240"/>
        <w:rPr>
          <w:rFonts w:ascii="Arial" w:hAnsi="Arial" w:cs="Arial"/>
        </w:rPr>
      </w:pPr>
      <w:r w:rsidRPr="00633967">
        <w:rPr>
          <w:rFonts w:ascii="Arial" w:hAnsi="Arial" w:cs="Arial"/>
        </w:rPr>
        <w:t>The following items to not comply with the WCAG 2.</w:t>
      </w:r>
      <w:r w:rsidR="00EF7ED8">
        <w:rPr>
          <w:rFonts w:ascii="Arial" w:hAnsi="Arial" w:cs="Arial"/>
        </w:rPr>
        <w:t>2</w:t>
      </w:r>
      <w:r w:rsidRPr="00633967">
        <w:rPr>
          <w:rFonts w:ascii="Arial" w:hAnsi="Arial" w:cs="Arial"/>
        </w:rPr>
        <w:t xml:space="preserve"> AA success criteria:</w:t>
      </w:r>
    </w:p>
    <w:p w14:paraId="5B70B064" w14:textId="55C0BFA0" w:rsidR="000F6F84" w:rsidRPr="00773392" w:rsidRDefault="000F6F84" w:rsidP="005C7C46">
      <w:pPr>
        <w:pStyle w:val="ListParagraph"/>
        <w:numPr>
          <w:ilvl w:val="0"/>
          <w:numId w:val="7"/>
        </w:numPr>
        <w:rPr>
          <w:rFonts w:ascii="Arial" w:hAnsi="Arial" w:cs="Arial"/>
        </w:rPr>
      </w:pPr>
      <w:r w:rsidRPr="00773392">
        <w:rPr>
          <w:rFonts w:ascii="Arial" w:hAnsi="Arial" w:cs="Arial"/>
        </w:rPr>
        <w:t>Not all non-text content has appropriate alternative text</w:t>
      </w:r>
    </w:p>
    <w:p w14:paraId="5E8437F0" w14:textId="0A2279CB" w:rsidR="000F6F84" w:rsidRPr="00773392" w:rsidRDefault="00000000" w:rsidP="00CE7553">
      <w:pPr>
        <w:pStyle w:val="ListParagraph"/>
        <w:numPr>
          <w:ilvl w:val="1"/>
          <w:numId w:val="7"/>
        </w:numPr>
        <w:rPr>
          <w:rFonts w:ascii="Arial" w:hAnsi="Arial" w:cs="Arial"/>
        </w:rPr>
      </w:pPr>
      <w:hyperlink r:id="rId20" w:anchor="non-text-content" w:history="1">
        <w:r w:rsidR="000F6F84" w:rsidRPr="00773392">
          <w:rPr>
            <w:rStyle w:val="Hyperlink"/>
            <w:rFonts w:ascii="Arial" w:hAnsi="Arial" w:cs="Arial"/>
          </w:rPr>
          <w:t xml:space="preserve">1.1.1 </w:t>
        </w:r>
        <w:proofErr w:type="gramStart"/>
        <w:r w:rsidR="000F6F84" w:rsidRPr="00773392">
          <w:rPr>
            <w:rStyle w:val="Hyperlink"/>
            <w:rFonts w:ascii="Arial" w:hAnsi="Arial" w:cs="Arial"/>
          </w:rPr>
          <w:t>Non-text</w:t>
        </w:r>
        <w:proofErr w:type="gramEnd"/>
        <w:r w:rsidR="000F6F84" w:rsidRPr="00773392">
          <w:rPr>
            <w:rStyle w:val="Hyperlink"/>
            <w:rFonts w:ascii="Arial" w:hAnsi="Arial" w:cs="Arial"/>
          </w:rPr>
          <w:t xml:space="preserve"> content</w:t>
        </w:r>
      </w:hyperlink>
    </w:p>
    <w:p w14:paraId="36FC0F4F" w14:textId="77777777" w:rsidR="00C9172C" w:rsidRPr="00512CD6" w:rsidRDefault="00C9172C" w:rsidP="00C9172C">
      <w:pPr>
        <w:pStyle w:val="ListParagraph"/>
        <w:numPr>
          <w:ilvl w:val="0"/>
          <w:numId w:val="32"/>
        </w:numPr>
        <w:rPr>
          <w:rFonts w:ascii="Arial" w:hAnsi="Arial" w:cs="Arial"/>
        </w:rPr>
      </w:pPr>
      <w:r w:rsidRPr="00512CD6">
        <w:rPr>
          <w:rFonts w:ascii="Arial" w:hAnsi="Arial" w:cs="Arial"/>
        </w:rPr>
        <w:t>Videos don’t have audio descriptions</w:t>
      </w:r>
    </w:p>
    <w:p w14:paraId="744A8C1C" w14:textId="30C24895" w:rsidR="00C9172C" w:rsidRPr="00512CD6" w:rsidRDefault="00000000" w:rsidP="00C9172C">
      <w:pPr>
        <w:pStyle w:val="ListParagraph"/>
        <w:numPr>
          <w:ilvl w:val="1"/>
          <w:numId w:val="32"/>
        </w:numPr>
        <w:rPr>
          <w:rFonts w:ascii="Arial" w:hAnsi="Arial" w:cs="Arial"/>
        </w:rPr>
      </w:pPr>
      <w:hyperlink r:id="rId21" w:anchor="audio-description-prerecorded" w:history="1">
        <w:r w:rsidR="00C9172C" w:rsidRPr="00512CD6">
          <w:rPr>
            <w:rStyle w:val="Hyperlink"/>
            <w:rFonts w:ascii="Arial" w:hAnsi="Arial" w:cs="Arial"/>
          </w:rPr>
          <w:t>1.2.5 Audio Description (Pre-recorded)</w:t>
        </w:r>
      </w:hyperlink>
    </w:p>
    <w:p w14:paraId="2321F89C" w14:textId="3CABA7EC" w:rsidR="00AB1C57" w:rsidRPr="00512CD6" w:rsidRDefault="00AB1C57" w:rsidP="00C9172C">
      <w:pPr>
        <w:pStyle w:val="ListParagraph"/>
        <w:numPr>
          <w:ilvl w:val="0"/>
          <w:numId w:val="7"/>
        </w:numPr>
        <w:rPr>
          <w:rFonts w:ascii="Arial" w:hAnsi="Arial" w:cs="Arial"/>
        </w:rPr>
      </w:pPr>
      <w:r w:rsidRPr="00512CD6">
        <w:rPr>
          <w:rFonts w:ascii="Arial" w:hAnsi="Arial" w:cs="Arial"/>
        </w:rPr>
        <w:t>Some information is conveyed by colour only</w:t>
      </w:r>
    </w:p>
    <w:p w14:paraId="74324C0B" w14:textId="304D8012" w:rsidR="00AB1C57" w:rsidRPr="00512CD6" w:rsidRDefault="00000000" w:rsidP="00AB1C57">
      <w:pPr>
        <w:pStyle w:val="ListParagraph"/>
        <w:numPr>
          <w:ilvl w:val="0"/>
          <w:numId w:val="35"/>
        </w:numPr>
        <w:rPr>
          <w:rFonts w:ascii="Arial" w:hAnsi="Arial" w:cs="Arial"/>
        </w:rPr>
      </w:pPr>
      <w:hyperlink r:id="rId22" w:anchor="use-of-color" w:history="1">
        <w:r w:rsidR="00AB1C57" w:rsidRPr="00512CD6">
          <w:rPr>
            <w:rStyle w:val="Hyperlink"/>
            <w:rFonts w:ascii="Arial" w:hAnsi="Arial" w:cs="Arial"/>
          </w:rPr>
          <w:t>1.4.1. Use of Colour</w:t>
        </w:r>
      </w:hyperlink>
    </w:p>
    <w:p w14:paraId="60F44D27" w14:textId="4337C0EC" w:rsidR="00AB1C57" w:rsidRPr="00773392" w:rsidRDefault="00AB1C57" w:rsidP="00C9172C">
      <w:pPr>
        <w:pStyle w:val="ListParagraph"/>
        <w:numPr>
          <w:ilvl w:val="0"/>
          <w:numId w:val="7"/>
        </w:numPr>
        <w:rPr>
          <w:rFonts w:ascii="Arial" w:hAnsi="Arial" w:cs="Arial"/>
        </w:rPr>
      </w:pPr>
      <w:r w:rsidRPr="00773392">
        <w:rPr>
          <w:rFonts w:ascii="Arial" w:hAnsi="Arial" w:cs="Arial"/>
        </w:rPr>
        <w:t>Not all colour contrasts meet the minimum standards</w:t>
      </w:r>
    </w:p>
    <w:p w14:paraId="4CF0ED15" w14:textId="549ECC6C" w:rsidR="00AB1C57" w:rsidRPr="00773392" w:rsidRDefault="00000000" w:rsidP="00AB1C57">
      <w:pPr>
        <w:pStyle w:val="ListParagraph"/>
        <w:numPr>
          <w:ilvl w:val="0"/>
          <w:numId w:val="35"/>
        </w:numPr>
        <w:rPr>
          <w:rFonts w:ascii="Arial" w:hAnsi="Arial" w:cs="Arial"/>
        </w:rPr>
      </w:pPr>
      <w:hyperlink r:id="rId23" w:anchor="contrast-minimum" w:history="1">
        <w:r w:rsidR="00AB1C57" w:rsidRPr="00773392">
          <w:rPr>
            <w:rStyle w:val="Hyperlink"/>
            <w:rFonts w:ascii="Arial" w:hAnsi="Arial" w:cs="Arial"/>
          </w:rPr>
          <w:t>1.4.3 Contrast minimum</w:t>
        </w:r>
      </w:hyperlink>
    </w:p>
    <w:p w14:paraId="31672DEF" w14:textId="2836FF7E" w:rsidR="00C9172C" w:rsidRPr="003949F8" w:rsidRDefault="00C9172C" w:rsidP="00C9172C">
      <w:pPr>
        <w:pStyle w:val="ListParagraph"/>
        <w:numPr>
          <w:ilvl w:val="0"/>
          <w:numId w:val="7"/>
        </w:numPr>
        <w:rPr>
          <w:rFonts w:ascii="Arial" w:hAnsi="Arial" w:cs="Arial"/>
        </w:rPr>
      </w:pPr>
      <w:r w:rsidRPr="003949F8">
        <w:rPr>
          <w:rFonts w:ascii="Arial" w:hAnsi="Arial" w:cs="Arial"/>
        </w:rPr>
        <w:t>It is not possible to magnify without loss of content up to and above 200%</w:t>
      </w:r>
    </w:p>
    <w:p w14:paraId="5E5A0157" w14:textId="77777777" w:rsidR="00C9172C" w:rsidRPr="003949F8" w:rsidRDefault="00000000" w:rsidP="00C9172C">
      <w:pPr>
        <w:pStyle w:val="ListParagraph"/>
        <w:numPr>
          <w:ilvl w:val="1"/>
          <w:numId w:val="7"/>
        </w:numPr>
        <w:rPr>
          <w:rFonts w:ascii="Arial" w:hAnsi="Arial" w:cs="Arial"/>
        </w:rPr>
      </w:pPr>
      <w:hyperlink r:id="rId24" w:anchor="resize-text" w:history="1">
        <w:r w:rsidR="00C9172C" w:rsidRPr="003949F8">
          <w:rPr>
            <w:rStyle w:val="Hyperlink"/>
            <w:rFonts w:ascii="Arial" w:hAnsi="Arial" w:cs="Arial"/>
          </w:rPr>
          <w:t>1.4.4 Resize Text</w:t>
        </w:r>
      </w:hyperlink>
    </w:p>
    <w:p w14:paraId="7F912188" w14:textId="17B089B2" w:rsidR="00EB31AC" w:rsidRPr="00FD071C" w:rsidRDefault="00EB31AC" w:rsidP="0065487A">
      <w:pPr>
        <w:pStyle w:val="ListParagraph"/>
        <w:numPr>
          <w:ilvl w:val="0"/>
          <w:numId w:val="7"/>
        </w:numPr>
        <w:rPr>
          <w:rFonts w:ascii="Arial" w:hAnsi="Arial" w:cs="Arial"/>
        </w:rPr>
      </w:pPr>
      <w:r w:rsidRPr="00FD071C">
        <w:rPr>
          <w:rFonts w:ascii="Arial" w:hAnsi="Arial" w:cs="Arial"/>
        </w:rPr>
        <w:t>There is some text as an image</w:t>
      </w:r>
    </w:p>
    <w:p w14:paraId="5FC38958" w14:textId="44CD7CBA" w:rsidR="00EB31AC" w:rsidRPr="00FD071C" w:rsidRDefault="00000000" w:rsidP="00EB31AC">
      <w:pPr>
        <w:pStyle w:val="ListParagraph"/>
        <w:numPr>
          <w:ilvl w:val="0"/>
          <w:numId w:val="36"/>
        </w:numPr>
        <w:rPr>
          <w:rFonts w:ascii="Arial" w:hAnsi="Arial" w:cs="Arial"/>
        </w:rPr>
      </w:pPr>
      <w:hyperlink r:id="rId25" w:anchor="images-of-text" w:history="1">
        <w:r w:rsidR="00EB31AC" w:rsidRPr="00FD071C">
          <w:rPr>
            <w:rStyle w:val="Hyperlink"/>
            <w:rFonts w:ascii="Arial" w:hAnsi="Arial" w:cs="Arial"/>
          </w:rPr>
          <w:t>1.4.5 Images of Text</w:t>
        </w:r>
      </w:hyperlink>
    </w:p>
    <w:p w14:paraId="7B92A8BA" w14:textId="2281D681" w:rsidR="00C41846" w:rsidRDefault="00C41846" w:rsidP="00E30DB5">
      <w:pPr>
        <w:pStyle w:val="ListParagraph"/>
        <w:numPr>
          <w:ilvl w:val="0"/>
          <w:numId w:val="7"/>
        </w:numPr>
        <w:rPr>
          <w:rFonts w:ascii="Arial" w:hAnsi="Arial" w:cs="Arial"/>
        </w:rPr>
      </w:pPr>
      <w:r>
        <w:rPr>
          <w:rFonts w:ascii="Arial" w:hAnsi="Arial" w:cs="Arial"/>
        </w:rPr>
        <w:t>Reflow is not operational to 400%</w:t>
      </w:r>
    </w:p>
    <w:p w14:paraId="6A0EEA31" w14:textId="364A61CC" w:rsidR="00C41846" w:rsidRDefault="00000000" w:rsidP="00C41846">
      <w:pPr>
        <w:pStyle w:val="ListParagraph"/>
        <w:numPr>
          <w:ilvl w:val="0"/>
          <w:numId w:val="36"/>
        </w:numPr>
        <w:rPr>
          <w:rFonts w:ascii="Arial" w:hAnsi="Arial" w:cs="Arial"/>
        </w:rPr>
      </w:pPr>
      <w:hyperlink r:id="rId26" w:anchor="reflow" w:history="1">
        <w:r w:rsidR="00C41846" w:rsidRPr="00C41846">
          <w:rPr>
            <w:rStyle w:val="Hyperlink"/>
            <w:rFonts w:ascii="Arial" w:hAnsi="Arial" w:cs="Arial"/>
          </w:rPr>
          <w:t>1.4 .10 Reflow</w:t>
        </w:r>
      </w:hyperlink>
    </w:p>
    <w:p w14:paraId="62DA2732" w14:textId="6DBCB5AD" w:rsidR="00794471" w:rsidRPr="00FD071C" w:rsidRDefault="00794471" w:rsidP="00E30DB5">
      <w:pPr>
        <w:pStyle w:val="ListParagraph"/>
        <w:numPr>
          <w:ilvl w:val="0"/>
          <w:numId w:val="7"/>
        </w:numPr>
        <w:rPr>
          <w:rFonts w:ascii="Arial" w:hAnsi="Arial" w:cs="Arial"/>
        </w:rPr>
      </w:pPr>
      <w:r w:rsidRPr="00FD071C">
        <w:rPr>
          <w:rFonts w:ascii="Arial" w:hAnsi="Arial" w:cs="Arial"/>
        </w:rPr>
        <w:t>Not all tooltips can be reached by keyboard</w:t>
      </w:r>
    </w:p>
    <w:p w14:paraId="4BA60C87" w14:textId="5A9C4ADE" w:rsidR="00794471" w:rsidRPr="00FD071C" w:rsidRDefault="00000000" w:rsidP="00794471">
      <w:pPr>
        <w:pStyle w:val="ListParagraph"/>
        <w:numPr>
          <w:ilvl w:val="0"/>
          <w:numId w:val="28"/>
        </w:numPr>
        <w:rPr>
          <w:rFonts w:ascii="Arial" w:hAnsi="Arial" w:cs="Arial"/>
        </w:rPr>
      </w:pPr>
      <w:hyperlink r:id="rId27" w:anchor="content-on-hover-or-focus" w:history="1">
        <w:r w:rsidR="00964AD1" w:rsidRPr="00FD071C">
          <w:rPr>
            <w:rStyle w:val="Hyperlink"/>
            <w:rFonts w:ascii="Arial" w:hAnsi="Arial" w:cs="Arial"/>
          </w:rPr>
          <w:t>1.4.13 Content on Hover or Focus</w:t>
        </w:r>
      </w:hyperlink>
    </w:p>
    <w:p w14:paraId="168D50F9" w14:textId="7974E87B" w:rsidR="00143C4D" w:rsidRPr="003949F8" w:rsidRDefault="00143C4D" w:rsidP="00E30DB5">
      <w:pPr>
        <w:pStyle w:val="ListParagraph"/>
        <w:numPr>
          <w:ilvl w:val="0"/>
          <w:numId w:val="7"/>
        </w:numPr>
        <w:rPr>
          <w:rFonts w:ascii="Arial" w:hAnsi="Arial" w:cs="Arial"/>
        </w:rPr>
      </w:pPr>
      <w:r w:rsidRPr="003949F8">
        <w:rPr>
          <w:rFonts w:ascii="Arial" w:hAnsi="Arial" w:cs="Arial"/>
        </w:rPr>
        <w:t>Some content moves on the site and this movement cannot be stopped or paused by the user</w:t>
      </w:r>
    </w:p>
    <w:bookmarkStart w:id="1" w:name="_Hlk221515883"/>
    <w:p w14:paraId="212E7AFA" w14:textId="10F45EDE" w:rsidR="00143C4D" w:rsidRPr="003949F8" w:rsidRDefault="00964AD1" w:rsidP="00143C4D">
      <w:pPr>
        <w:pStyle w:val="ListParagraph"/>
        <w:numPr>
          <w:ilvl w:val="1"/>
          <w:numId w:val="7"/>
        </w:numPr>
        <w:rPr>
          <w:rFonts w:ascii="Arial" w:hAnsi="Arial" w:cs="Arial"/>
        </w:rPr>
      </w:pPr>
      <w:r w:rsidRPr="003949F8">
        <w:fldChar w:fldCharType="begin"/>
      </w:r>
      <w:r w:rsidRPr="003949F8">
        <w:instrText xml:space="preserve"> HYPERLINK "https://www.w3.org/TR/WCAG22/" \l "pause-stop-hide" </w:instrText>
      </w:r>
      <w:r w:rsidRPr="003949F8">
        <w:fldChar w:fldCharType="separate"/>
      </w:r>
      <w:r w:rsidR="00143C4D" w:rsidRPr="003949F8">
        <w:rPr>
          <w:rStyle w:val="Hyperlink"/>
          <w:rFonts w:ascii="Arial" w:hAnsi="Arial" w:cs="Arial"/>
        </w:rPr>
        <w:t>2.2.2 Pause, Stop, Hide</w:t>
      </w:r>
      <w:r w:rsidRPr="003949F8">
        <w:rPr>
          <w:rStyle w:val="Hyperlink"/>
          <w:rFonts w:ascii="Arial" w:hAnsi="Arial" w:cs="Arial"/>
        </w:rPr>
        <w:fldChar w:fldCharType="end"/>
      </w:r>
    </w:p>
    <w:bookmarkEnd w:id="1"/>
    <w:p w14:paraId="43B5CE01" w14:textId="13A601B2" w:rsidR="00EB31AC" w:rsidRPr="00FD071C" w:rsidRDefault="00EB31AC" w:rsidP="0065487A">
      <w:pPr>
        <w:pStyle w:val="ListParagraph"/>
        <w:numPr>
          <w:ilvl w:val="0"/>
          <w:numId w:val="7"/>
        </w:numPr>
        <w:rPr>
          <w:rFonts w:ascii="Arial" w:hAnsi="Arial" w:cs="Arial"/>
        </w:rPr>
      </w:pPr>
      <w:r w:rsidRPr="00FD071C">
        <w:rPr>
          <w:rFonts w:ascii="Arial" w:hAnsi="Arial" w:cs="Arial"/>
        </w:rPr>
        <w:t>There is not a skip to main content option</w:t>
      </w:r>
    </w:p>
    <w:p w14:paraId="629BBD5D" w14:textId="1E07A16F" w:rsidR="00EB31AC" w:rsidRPr="00FD071C" w:rsidRDefault="00000000" w:rsidP="00EB31AC">
      <w:pPr>
        <w:pStyle w:val="ListParagraph"/>
        <w:numPr>
          <w:ilvl w:val="0"/>
          <w:numId w:val="37"/>
        </w:numPr>
        <w:rPr>
          <w:rFonts w:ascii="Arial" w:hAnsi="Arial" w:cs="Arial"/>
        </w:rPr>
      </w:pPr>
      <w:hyperlink r:id="rId28" w:anchor="bypass-blocks" w:history="1">
        <w:r w:rsidR="00EB31AC" w:rsidRPr="00FD071C">
          <w:rPr>
            <w:rStyle w:val="Hyperlink"/>
            <w:rFonts w:ascii="Arial" w:hAnsi="Arial" w:cs="Arial"/>
          </w:rPr>
          <w:t>2.4.1 Bypass Blocks</w:t>
        </w:r>
      </w:hyperlink>
    </w:p>
    <w:p w14:paraId="6C5C7ED6" w14:textId="14988255" w:rsidR="00512CD6" w:rsidRPr="00512CD6" w:rsidRDefault="00512CD6" w:rsidP="0065487A">
      <w:pPr>
        <w:pStyle w:val="ListParagraph"/>
        <w:numPr>
          <w:ilvl w:val="0"/>
          <w:numId w:val="7"/>
        </w:numPr>
        <w:rPr>
          <w:rFonts w:ascii="Arial" w:hAnsi="Arial" w:cs="Arial"/>
        </w:rPr>
      </w:pPr>
      <w:r w:rsidRPr="00512CD6">
        <w:rPr>
          <w:rFonts w:ascii="Arial" w:hAnsi="Arial" w:cs="Arial"/>
        </w:rPr>
        <w:t>Links could have more informative hypertexts</w:t>
      </w:r>
    </w:p>
    <w:p w14:paraId="39CCAD6D" w14:textId="6BFABCAD" w:rsidR="00512CD6" w:rsidRPr="00512CD6" w:rsidRDefault="00000000" w:rsidP="00512CD6">
      <w:pPr>
        <w:pStyle w:val="ListParagraph"/>
        <w:numPr>
          <w:ilvl w:val="1"/>
          <w:numId w:val="7"/>
        </w:numPr>
        <w:rPr>
          <w:rFonts w:ascii="Arial" w:hAnsi="Arial" w:cs="Arial"/>
        </w:rPr>
      </w:pPr>
      <w:hyperlink r:id="rId29" w:anchor="link-purpose-in-context" w:history="1">
        <w:r w:rsidR="00512CD6" w:rsidRPr="00512CD6">
          <w:rPr>
            <w:rStyle w:val="Hyperlink"/>
            <w:rFonts w:ascii="Arial" w:hAnsi="Arial" w:cs="Arial"/>
          </w:rPr>
          <w:t>2.4.4 Link Purpose (In Context</w:t>
        </w:r>
      </w:hyperlink>
      <w:r w:rsidR="00512CD6" w:rsidRPr="00512CD6">
        <w:rPr>
          <w:rFonts w:ascii="Arial" w:hAnsi="Arial" w:cs="Arial"/>
        </w:rPr>
        <w:t>)</w:t>
      </w:r>
    </w:p>
    <w:p w14:paraId="707A3EBC" w14:textId="1255459E" w:rsidR="00685665" w:rsidRPr="00FD071C" w:rsidRDefault="00685665" w:rsidP="0065487A">
      <w:pPr>
        <w:pStyle w:val="ListParagraph"/>
        <w:numPr>
          <w:ilvl w:val="0"/>
          <w:numId w:val="7"/>
        </w:numPr>
        <w:rPr>
          <w:rFonts w:ascii="Arial" w:hAnsi="Arial" w:cs="Arial"/>
        </w:rPr>
      </w:pPr>
      <w:r w:rsidRPr="00FD071C">
        <w:rPr>
          <w:rFonts w:ascii="Arial" w:hAnsi="Arial" w:cs="Arial"/>
        </w:rPr>
        <w:t>Some heading levels are missed</w:t>
      </w:r>
    </w:p>
    <w:p w14:paraId="402E9845" w14:textId="63283CEB" w:rsidR="00685665" w:rsidRPr="00FD071C" w:rsidRDefault="00000000" w:rsidP="00685665">
      <w:pPr>
        <w:pStyle w:val="ListParagraph"/>
        <w:numPr>
          <w:ilvl w:val="1"/>
          <w:numId w:val="7"/>
        </w:numPr>
        <w:rPr>
          <w:rFonts w:ascii="Arial" w:hAnsi="Arial" w:cs="Arial"/>
        </w:rPr>
      </w:pPr>
      <w:hyperlink r:id="rId30" w:anchor="section-headings" w:history="1">
        <w:r w:rsidR="00685665" w:rsidRPr="00FD071C">
          <w:rPr>
            <w:rStyle w:val="Hyperlink"/>
            <w:rFonts w:ascii="Arial" w:hAnsi="Arial" w:cs="Arial"/>
          </w:rPr>
          <w:t>2.4.6 Headings and Labels</w:t>
        </w:r>
      </w:hyperlink>
    </w:p>
    <w:p w14:paraId="14C44204" w14:textId="2916F323" w:rsidR="0065487A" w:rsidRPr="00FD071C" w:rsidRDefault="002D2D10" w:rsidP="0065487A">
      <w:pPr>
        <w:pStyle w:val="ListParagraph"/>
        <w:numPr>
          <w:ilvl w:val="0"/>
          <w:numId w:val="7"/>
        </w:numPr>
        <w:rPr>
          <w:rFonts w:ascii="Arial" w:hAnsi="Arial" w:cs="Arial"/>
        </w:rPr>
      </w:pPr>
      <w:r w:rsidRPr="00FD071C">
        <w:rPr>
          <w:rFonts w:ascii="Arial" w:hAnsi="Arial" w:cs="Arial"/>
        </w:rPr>
        <w:t xml:space="preserve">Keyboard focus indicator is not always clearly visible </w:t>
      </w:r>
    </w:p>
    <w:p w14:paraId="65B35974" w14:textId="12099F83" w:rsidR="0065487A" w:rsidRPr="00FD071C" w:rsidRDefault="00000000" w:rsidP="0065487A">
      <w:pPr>
        <w:pStyle w:val="ListParagraph"/>
        <w:numPr>
          <w:ilvl w:val="1"/>
          <w:numId w:val="7"/>
        </w:numPr>
        <w:rPr>
          <w:rFonts w:ascii="Arial" w:hAnsi="Arial" w:cs="Arial"/>
        </w:rPr>
      </w:pPr>
      <w:hyperlink r:id="rId31" w:anchor="focus-visible" w:history="1">
        <w:r w:rsidR="0065487A" w:rsidRPr="00FD071C">
          <w:rPr>
            <w:rStyle w:val="Hyperlink"/>
            <w:rFonts w:ascii="Arial" w:hAnsi="Arial" w:cs="Arial"/>
          </w:rPr>
          <w:t>2.4.7 Focus Visible</w:t>
        </w:r>
      </w:hyperlink>
    </w:p>
    <w:p w14:paraId="11F44763" w14:textId="24831CC0" w:rsidR="006501F0" w:rsidRPr="00773392" w:rsidRDefault="006501F0" w:rsidP="006501F0">
      <w:pPr>
        <w:pStyle w:val="ListParagraph"/>
        <w:numPr>
          <w:ilvl w:val="0"/>
          <w:numId w:val="7"/>
        </w:numPr>
        <w:rPr>
          <w:rFonts w:ascii="Arial" w:hAnsi="Arial" w:cs="Arial"/>
        </w:rPr>
      </w:pPr>
      <w:r w:rsidRPr="00773392">
        <w:rPr>
          <w:rFonts w:ascii="Arial" w:hAnsi="Arial" w:cs="Arial"/>
        </w:rPr>
        <w:t>The &lt;html&gt; element does not have a lang</w:t>
      </w:r>
      <w:r w:rsidR="002D2D10" w:rsidRPr="00773392">
        <w:rPr>
          <w:rFonts w:ascii="Arial" w:hAnsi="Arial" w:cs="Arial"/>
        </w:rPr>
        <w:t>uage</w:t>
      </w:r>
      <w:r w:rsidRPr="00773392">
        <w:rPr>
          <w:rFonts w:ascii="Arial" w:hAnsi="Arial" w:cs="Arial"/>
        </w:rPr>
        <w:t xml:space="preserve"> attribute</w:t>
      </w:r>
    </w:p>
    <w:p w14:paraId="3A23FED7" w14:textId="13A20AA8" w:rsidR="006501F0" w:rsidRPr="00773392" w:rsidRDefault="00000000" w:rsidP="006501F0">
      <w:pPr>
        <w:pStyle w:val="ListParagraph"/>
        <w:numPr>
          <w:ilvl w:val="1"/>
          <w:numId w:val="7"/>
        </w:numPr>
        <w:rPr>
          <w:rFonts w:ascii="Arial" w:hAnsi="Arial" w:cs="Arial"/>
        </w:rPr>
      </w:pPr>
      <w:hyperlink r:id="rId32" w:anchor="language-of-page" w:history="1">
        <w:r w:rsidR="006501F0" w:rsidRPr="00773392">
          <w:rPr>
            <w:rStyle w:val="Hyperlink"/>
            <w:rFonts w:ascii="Arial" w:hAnsi="Arial" w:cs="Arial"/>
          </w:rPr>
          <w:t>3.1.1 Language of Page</w:t>
        </w:r>
      </w:hyperlink>
    </w:p>
    <w:p w14:paraId="66A46445" w14:textId="2108C3F5" w:rsidR="00417FF1" w:rsidRPr="00773392" w:rsidRDefault="00417FF1" w:rsidP="00AB3C44">
      <w:pPr>
        <w:pStyle w:val="ListParagraph"/>
        <w:numPr>
          <w:ilvl w:val="0"/>
          <w:numId w:val="7"/>
        </w:numPr>
        <w:rPr>
          <w:rFonts w:ascii="Arial" w:hAnsi="Arial" w:cs="Arial"/>
        </w:rPr>
      </w:pPr>
      <w:r w:rsidRPr="00773392">
        <w:rPr>
          <w:rFonts w:ascii="Arial" w:hAnsi="Arial" w:cs="Arial"/>
        </w:rPr>
        <w:t xml:space="preserve">Some links open </w:t>
      </w:r>
      <w:r w:rsidR="00773392" w:rsidRPr="00773392">
        <w:rPr>
          <w:rFonts w:ascii="Arial" w:hAnsi="Arial" w:cs="Arial"/>
        </w:rPr>
        <w:t xml:space="preserve">a new tab </w:t>
      </w:r>
      <w:r w:rsidRPr="00773392">
        <w:rPr>
          <w:rFonts w:ascii="Arial" w:hAnsi="Arial" w:cs="Arial"/>
        </w:rPr>
        <w:t>without warning the user</w:t>
      </w:r>
    </w:p>
    <w:p w14:paraId="35115B48" w14:textId="7778D668" w:rsidR="00AB3C44" w:rsidRPr="00773392" w:rsidRDefault="00000000" w:rsidP="006501F0">
      <w:pPr>
        <w:pStyle w:val="ListParagraph"/>
        <w:numPr>
          <w:ilvl w:val="1"/>
          <w:numId w:val="7"/>
        </w:numPr>
        <w:rPr>
          <w:rStyle w:val="Hyperlink"/>
          <w:rFonts w:ascii="Arial" w:hAnsi="Arial" w:cs="Arial"/>
          <w:color w:val="auto"/>
          <w:u w:val="none"/>
        </w:rPr>
      </w:pPr>
      <w:hyperlink r:id="rId33" w:anchor="on-input" w:history="1">
        <w:r w:rsidR="00417FF1" w:rsidRPr="00773392">
          <w:rPr>
            <w:rStyle w:val="Hyperlink"/>
            <w:rFonts w:ascii="Arial" w:hAnsi="Arial" w:cs="Arial"/>
          </w:rPr>
          <w:t>3.2.2 On Input</w:t>
        </w:r>
      </w:hyperlink>
      <w:r w:rsidR="00D84121" w:rsidRPr="00773392">
        <w:rPr>
          <w:rFonts w:ascii="Arial" w:hAnsi="Arial" w:cs="Arial"/>
        </w:rPr>
        <w:fldChar w:fldCharType="begin"/>
      </w:r>
      <w:r w:rsidR="006501F0" w:rsidRPr="00773392">
        <w:rPr>
          <w:rFonts w:ascii="Arial" w:hAnsi="Arial" w:cs="Arial"/>
        </w:rPr>
        <w:instrText>HYPERLINK "https://www.w3.org/TR/WCAG22/" \l "language-of-page"</w:instrText>
      </w:r>
      <w:r w:rsidR="00D84121" w:rsidRPr="00773392">
        <w:rPr>
          <w:rFonts w:ascii="Arial" w:hAnsi="Arial" w:cs="Arial"/>
        </w:rPr>
      </w:r>
      <w:r w:rsidR="00D84121" w:rsidRPr="00773392">
        <w:rPr>
          <w:rFonts w:ascii="Arial" w:hAnsi="Arial" w:cs="Arial"/>
        </w:rPr>
        <w:fldChar w:fldCharType="separate"/>
      </w:r>
    </w:p>
    <w:p w14:paraId="0C51BBE1" w14:textId="24E3DE06" w:rsidR="005B3526" w:rsidRPr="00773392" w:rsidRDefault="00D84121" w:rsidP="005B3526">
      <w:pPr>
        <w:pStyle w:val="ListParagraph"/>
        <w:numPr>
          <w:ilvl w:val="0"/>
          <w:numId w:val="7"/>
        </w:numPr>
        <w:rPr>
          <w:rFonts w:ascii="Arial" w:hAnsi="Arial" w:cs="Arial"/>
        </w:rPr>
      </w:pPr>
      <w:r w:rsidRPr="00773392">
        <w:rPr>
          <w:rFonts w:ascii="Arial" w:hAnsi="Arial" w:cs="Arial"/>
        </w:rPr>
        <w:fldChar w:fldCharType="end"/>
      </w:r>
      <w:r w:rsidR="005B3526" w:rsidRPr="00773392">
        <w:rPr>
          <w:rFonts w:ascii="Arial" w:hAnsi="Arial" w:cs="Arial"/>
        </w:rPr>
        <w:t>The site is not fully compatible with screen readers and speech-to-text technology</w:t>
      </w:r>
      <w:r w:rsidR="000743A0" w:rsidRPr="00773392">
        <w:rPr>
          <w:rFonts w:ascii="Arial" w:hAnsi="Arial" w:cs="Arial"/>
        </w:rPr>
        <w:t xml:space="preserve">, </w:t>
      </w:r>
      <w:r w:rsidR="002D2D10" w:rsidRPr="00773392">
        <w:rPr>
          <w:rFonts w:ascii="Arial" w:hAnsi="Arial" w:cs="Arial"/>
        </w:rPr>
        <w:t>e.g.,</w:t>
      </w:r>
      <w:r w:rsidR="000743A0" w:rsidRPr="00773392">
        <w:rPr>
          <w:rFonts w:ascii="Arial" w:hAnsi="Arial" w:cs="Arial"/>
        </w:rPr>
        <w:t xml:space="preserve"> </w:t>
      </w:r>
      <w:r w:rsidR="00EE61A3" w:rsidRPr="00773392">
        <w:rPr>
          <w:rFonts w:ascii="Arial" w:hAnsi="Arial" w:cs="Arial"/>
        </w:rPr>
        <w:t>frames do not have accessible names</w:t>
      </w:r>
    </w:p>
    <w:bookmarkStart w:id="2" w:name="_Hlk229825706"/>
    <w:p w14:paraId="0D4617BC" w14:textId="5E969850" w:rsidR="00CD2305" w:rsidRPr="00C41846" w:rsidRDefault="00C41846" w:rsidP="00CD2305">
      <w:pPr>
        <w:pStyle w:val="ListParagraph"/>
        <w:numPr>
          <w:ilvl w:val="1"/>
          <w:numId w:val="7"/>
        </w:numPr>
        <w:rPr>
          <w:rStyle w:val="Hyperlink"/>
          <w:rFonts w:ascii="Arial" w:hAnsi="Arial" w:cs="Arial"/>
          <w:color w:val="auto"/>
          <w:u w:val="none"/>
        </w:rPr>
      </w:pPr>
      <w:r>
        <w:fldChar w:fldCharType="begin"/>
      </w:r>
      <w:r>
        <w:instrText xml:space="preserve"> HYPERLINK "https://www.w3.org/TR/WCAG22/" \l "name-role-value" </w:instrText>
      </w:r>
      <w:r>
        <w:fldChar w:fldCharType="separate"/>
      </w:r>
      <w:r w:rsidR="005B3526" w:rsidRPr="00773392">
        <w:rPr>
          <w:rStyle w:val="Hyperlink"/>
          <w:rFonts w:ascii="Arial" w:hAnsi="Arial" w:cs="Arial"/>
        </w:rPr>
        <w:t>4.1.2 Name, Role, Value</w:t>
      </w:r>
      <w:r>
        <w:rPr>
          <w:rStyle w:val="Hyperlink"/>
          <w:rFonts w:ascii="Arial" w:hAnsi="Arial" w:cs="Arial"/>
        </w:rPr>
        <w:fldChar w:fldCharType="end"/>
      </w:r>
    </w:p>
    <w:bookmarkEnd w:id="2"/>
    <w:p w14:paraId="525E20A9" w14:textId="62463F5A" w:rsidR="00C41846" w:rsidRDefault="00C41846" w:rsidP="00C41846">
      <w:pPr>
        <w:pStyle w:val="ListParagraph"/>
        <w:numPr>
          <w:ilvl w:val="0"/>
          <w:numId w:val="38"/>
        </w:numPr>
        <w:rPr>
          <w:rStyle w:val="Hyperlink"/>
          <w:rFonts w:ascii="Arial" w:hAnsi="Arial" w:cs="Arial"/>
          <w:color w:val="auto"/>
          <w:u w:val="none"/>
        </w:rPr>
      </w:pPr>
      <w:r>
        <w:rPr>
          <w:rStyle w:val="Hyperlink"/>
          <w:rFonts w:ascii="Arial" w:hAnsi="Arial" w:cs="Arial"/>
          <w:color w:val="auto"/>
          <w:u w:val="none"/>
        </w:rPr>
        <w:t>The site has PDF’s which are not fully accessible</w:t>
      </w:r>
    </w:p>
    <w:p w14:paraId="06B9E1BB" w14:textId="55B72623" w:rsidR="00C41846" w:rsidRPr="00C41846" w:rsidRDefault="00C41846" w:rsidP="00C41846">
      <w:pPr>
        <w:pStyle w:val="ListParagraph"/>
        <w:numPr>
          <w:ilvl w:val="1"/>
          <w:numId w:val="7"/>
        </w:numPr>
        <w:rPr>
          <w:rStyle w:val="Hyperlink"/>
          <w:rFonts w:ascii="Arial" w:hAnsi="Arial" w:cs="Arial"/>
        </w:rPr>
      </w:pPr>
      <w:r>
        <w:rPr>
          <w:rFonts w:ascii="Arial" w:hAnsi="Arial" w:cs="Arial"/>
        </w:rPr>
        <w:fldChar w:fldCharType="begin"/>
      </w:r>
      <w:r>
        <w:rPr>
          <w:rFonts w:ascii="Arial" w:hAnsi="Arial" w:cs="Arial"/>
        </w:rPr>
        <w:instrText>HYPERLINK "https://www.w3.org/TR/WCAG22/" \l "non-text-content"</w:instrText>
      </w:r>
      <w:r>
        <w:rPr>
          <w:rFonts w:ascii="Arial" w:hAnsi="Arial" w:cs="Arial"/>
        </w:rPr>
      </w:r>
      <w:r>
        <w:rPr>
          <w:rFonts w:ascii="Arial" w:hAnsi="Arial" w:cs="Arial"/>
        </w:rPr>
        <w:fldChar w:fldCharType="separate"/>
      </w:r>
      <w:r>
        <w:rPr>
          <w:rStyle w:val="Hyperlink"/>
          <w:rFonts w:ascii="Arial" w:hAnsi="Arial" w:cs="Arial"/>
        </w:rPr>
        <w:t>1.1.1</w:t>
      </w:r>
      <w:r w:rsidRPr="00C41846">
        <w:rPr>
          <w:rStyle w:val="Hyperlink"/>
          <w:rFonts w:ascii="Arial" w:hAnsi="Arial" w:cs="Arial"/>
        </w:rPr>
        <w:t xml:space="preserve"> </w:t>
      </w:r>
      <w:proofErr w:type="gramStart"/>
      <w:r w:rsidRPr="00C41846">
        <w:rPr>
          <w:rStyle w:val="Hyperlink"/>
          <w:rFonts w:ascii="Arial" w:hAnsi="Arial" w:cs="Arial"/>
        </w:rPr>
        <w:t>N</w:t>
      </w:r>
      <w:r>
        <w:rPr>
          <w:rStyle w:val="Hyperlink"/>
          <w:rFonts w:ascii="Arial" w:hAnsi="Arial" w:cs="Arial"/>
        </w:rPr>
        <w:t>on Text</w:t>
      </w:r>
      <w:proofErr w:type="gramEnd"/>
      <w:r>
        <w:rPr>
          <w:rStyle w:val="Hyperlink"/>
          <w:rFonts w:ascii="Arial" w:hAnsi="Arial" w:cs="Arial"/>
        </w:rPr>
        <w:t xml:space="preserve"> Content</w:t>
      </w:r>
    </w:p>
    <w:p w14:paraId="680194DE" w14:textId="0F62F6DA" w:rsidR="00C41846" w:rsidRPr="00C41846" w:rsidRDefault="00C41846" w:rsidP="00C41846">
      <w:pPr>
        <w:pStyle w:val="ListParagraph"/>
        <w:numPr>
          <w:ilvl w:val="1"/>
          <w:numId w:val="7"/>
        </w:numPr>
        <w:rPr>
          <w:rFonts w:ascii="Arial" w:hAnsi="Arial" w:cs="Arial"/>
        </w:rPr>
      </w:pPr>
      <w:r>
        <w:rPr>
          <w:rFonts w:ascii="Arial" w:hAnsi="Arial" w:cs="Arial"/>
        </w:rPr>
        <w:lastRenderedPageBreak/>
        <w:fldChar w:fldCharType="end"/>
      </w:r>
      <w:hyperlink r:id="rId34" w:anchor="keyboard" w:history="1">
        <w:r>
          <w:rPr>
            <w:rStyle w:val="Hyperlink"/>
            <w:rFonts w:ascii="Arial" w:hAnsi="Arial" w:cs="Arial"/>
          </w:rPr>
          <w:t xml:space="preserve">2.1.1 Keyboard </w:t>
        </w:r>
      </w:hyperlink>
    </w:p>
    <w:p w14:paraId="3BF9509D" w14:textId="77777777" w:rsidR="00C41846" w:rsidRDefault="00C41846" w:rsidP="00C41846">
      <w:pPr>
        <w:pStyle w:val="ListParagraph"/>
        <w:rPr>
          <w:rStyle w:val="Hyperlink"/>
          <w:rFonts w:ascii="Arial" w:hAnsi="Arial" w:cs="Arial"/>
          <w:color w:val="auto"/>
          <w:u w:val="none"/>
        </w:rPr>
      </w:pPr>
    </w:p>
    <w:p w14:paraId="6F737937" w14:textId="77777777" w:rsidR="00085BF6" w:rsidRDefault="00085BF6" w:rsidP="006D40E3">
      <w:pPr>
        <w:rPr>
          <w:rFonts w:ascii="Arial" w:hAnsi="Arial" w:cs="Arial"/>
        </w:rPr>
      </w:pPr>
    </w:p>
    <w:p w14:paraId="56821803" w14:textId="77D138D1" w:rsidR="001E775F" w:rsidRDefault="001E775F" w:rsidP="006D40E3">
      <w:pPr>
        <w:rPr>
          <w:rFonts w:ascii="Arial" w:hAnsi="Arial" w:cs="Arial"/>
        </w:rPr>
      </w:pPr>
      <w:r w:rsidRPr="001E775F">
        <w:rPr>
          <w:rFonts w:ascii="Arial" w:hAnsi="Arial" w:cs="Arial"/>
        </w:rPr>
        <w:t xml:space="preserve">We will continue to address and make significant improvements to the accessibility issues highlighted. Unless specified otherwise, a complete solution or significant improvement will be in place by </w:t>
      </w:r>
      <w:r w:rsidR="00065E45">
        <w:rPr>
          <w:rFonts w:ascii="Arial" w:hAnsi="Arial" w:cs="Arial"/>
        </w:rPr>
        <w:t>May</w:t>
      </w:r>
      <w:r w:rsidRPr="001E775F">
        <w:rPr>
          <w:rFonts w:ascii="Arial" w:hAnsi="Arial" w:cs="Arial"/>
        </w:rPr>
        <w:t xml:space="preserve"> 202</w:t>
      </w:r>
      <w:r>
        <w:rPr>
          <w:rFonts w:ascii="Arial" w:hAnsi="Arial" w:cs="Arial"/>
        </w:rPr>
        <w:t>7</w:t>
      </w:r>
      <w:r w:rsidRPr="001E775F">
        <w:rPr>
          <w:rFonts w:ascii="Arial" w:hAnsi="Arial" w:cs="Arial"/>
        </w:rPr>
        <w:t xml:space="preserve"> for the issues within our control.</w:t>
      </w:r>
    </w:p>
    <w:p w14:paraId="4DAE8CDB" w14:textId="6B3E6740" w:rsidR="001E775F" w:rsidRDefault="00511117" w:rsidP="001E775F">
      <w:pPr>
        <w:rPr>
          <w:rFonts w:ascii="Arial" w:hAnsi="Arial" w:cs="Arial"/>
        </w:rPr>
      </w:pPr>
      <w:bookmarkStart w:id="3" w:name="_Hlk234852139"/>
      <w:r w:rsidRPr="00E30DB5">
        <w:rPr>
          <w:rFonts w:ascii="Arial" w:hAnsi="Arial" w:cs="Arial"/>
        </w:rPr>
        <w:t xml:space="preserve">The site is </w:t>
      </w:r>
      <w:r>
        <w:rPr>
          <w:rFonts w:ascii="Arial" w:hAnsi="Arial" w:cs="Arial"/>
        </w:rPr>
        <w:t xml:space="preserve">not fully within our control as it uses a </w:t>
      </w:r>
      <w:proofErr w:type="gramStart"/>
      <w:r>
        <w:rPr>
          <w:rFonts w:ascii="Arial" w:hAnsi="Arial" w:cs="Arial"/>
        </w:rPr>
        <w:t>third party</w:t>
      </w:r>
      <w:proofErr w:type="gramEnd"/>
      <w:r>
        <w:rPr>
          <w:rFonts w:ascii="Arial" w:hAnsi="Arial" w:cs="Arial"/>
        </w:rPr>
        <w:t xml:space="preserve"> piece of software provided by Oracle and a third party e-learning module provided by </w:t>
      </w:r>
      <w:proofErr w:type="spellStart"/>
      <w:r>
        <w:rPr>
          <w:rFonts w:ascii="Arial" w:hAnsi="Arial" w:cs="Arial"/>
        </w:rPr>
        <w:t>Vinciworks</w:t>
      </w:r>
      <w:proofErr w:type="spellEnd"/>
      <w:r w:rsidR="001E775F" w:rsidRPr="001E775F">
        <w:rPr>
          <w:rFonts w:ascii="Arial" w:hAnsi="Arial" w:cs="Arial"/>
        </w:rPr>
        <w:t xml:space="preserve">. </w:t>
      </w:r>
      <w:r w:rsidR="008D293F">
        <w:rPr>
          <w:rFonts w:ascii="Arial" w:hAnsi="Arial" w:cs="Arial"/>
        </w:rPr>
        <w:t>See the section below ('What we're doing to improve accessibility') on how we are improving our site accessibility.</w:t>
      </w:r>
    </w:p>
    <w:bookmarkEnd w:id="3"/>
    <w:p w14:paraId="67199896" w14:textId="77777777" w:rsidR="001E775F" w:rsidRPr="001E775F" w:rsidRDefault="001E775F" w:rsidP="001E775F">
      <w:pPr>
        <w:rPr>
          <w:rFonts w:ascii="Arial" w:hAnsi="Arial" w:cs="Arial"/>
        </w:rPr>
      </w:pPr>
    </w:p>
    <w:p w14:paraId="4465E95E" w14:textId="3C5E9F73" w:rsidR="001E775F" w:rsidRPr="00633967" w:rsidRDefault="001E775F" w:rsidP="001E775F">
      <w:pPr>
        <w:rPr>
          <w:rFonts w:ascii="Arial" w:hAnsi="Arial" w:cs="Arial"/>
        </w:rPr>
      </w:pPr>
      <w:r w:rsidRPr="001E775F">
        <w:rPr>
          <w:rFonts w:ascii="Arial" w:hAnsi="Arial" w:cs="Arial"/>
        </w:rPr>
        <w:t>While we are in the process of resolving these accessibility issues we will ensure reasonable adjustments are in place to make sure no user is disadvantaged. As changes are made, we will continue to review accessibility and retest the accessibility of this website.</w:t>
      </w:r>
    </w:p>
    <w:p w14:paraId="08C01458" w14:textId="77777777" w:rsidR="006D40E3" w:rsidRPr="00633967" w:rsidRDefault="006D40E3" w:rsidP="006D40E3">
      <w:pPr>
        <w:rPr>
          <w:rFonts w:ascii="Arial" w:hAnsi="Arial" w:cs="Arial"/>
        </w:rPr>
      </w:pPr>
    </w:p>
    <w:p w14:paraId="4BD936F4" w14:textId="77777777" w:rsidR="006D40E3" w:rsidRPr="008E56EC" w:rsidRDefault="006D40E3" w:rsidP="008E56EC">
      <w:pPr>
        <w:pStyle w:val="Heading2"/>
        <w:rPr>
          <w:rFonts w:ascii="Arial" w:hAnsi="Arial" w:cs="Arial"/>
          <w:sz w:val="40"/>
          <w:szCs w:val="40"/>
        </w:rPr>
      </w:pPr>
      <w:r w:rsidRPr="008E56EC">
        <w:rPr>
          <w:rFonts w:ascii="Arial" w:hAnsi="Arial" w:cs="Arial"/>
          <w:sz w:val="40"/>
          <w:szCs w:val="40"/>
        </w:rPr>
        <w:t>Disproportionate burden</w:t>
      </w:r>
    </w:p>
    <w:p w14:paraId="4073ECB8" w14:textId="77777777" w:rsidR="00CB7500" w:rsidRPr="00633967" w:rsidRDefault="00CB7500" w:rsidP="00CB7500">
      <w:pPr>
        <w:rPr>
          <w:rFonts w:ascii="Arial" w:hAnsi="Arial" w:cs="Arial"/>
        </w:rPr>
      </w:pPr>
      <w:bookmarkStart w:id="4" w:name="_Hlk234852167"/>
      <w:r w:rsidRPr="00633967">
        <w:rPr>
          <w:rFonts w:ascii="Arial" w:hAnsi="Arial" w:cs="Arial"/>
        </w:rPr>
        <w:br/>
      </w:r>
      <w:r w:rsidRPr="00CB6CB7">
        <w:rPr>
          <w:rFonts w:ascii="Arial" w:hAnsi="Arial" w:cs="Arial"/>
        </w:rPr>
        <w:t>We are not currently claiming that any accessibility problems would be a disproportionate burden to fix</w:t>
      </w:r>
      <w:r>
        <w:rPr>
          <w:rFonts w:ascii="Arial" w:hAnsi="Arial" w:cs="Arial"/>
        </w:rPr>
        <w:t xml:space="preserve"> within our understanding of the platform</w:t>
      </w:r>
      <w:r w:rsidRPr="00CB6CB7">
        <w:rPr>
          <w:rFonts w:ascii="Arial" w:hAnsi="Arial" w:cs="Arial"/>
        </w:rPr>
        <w:t>.</w:t>
      </w:r>
    </w:p>
    <w:bookmarkEnd w:id="4"/>
    <w:p w14:paraId="08714EC1" w14:textId="77777777" w:rsidR="006D40E3" w:rsidRPr="00633967" w:rsidRDefault="006D40E3" w:rsidP="006D40E3">
      <w:pPr>
        <w:rPr>
          <w:rFonts w:ascii="Arial" w:hAnsi="Arial" w:cs="Arial"/>
        </w:rPr>
      </w:pPr>
    </w:p>
    <w:p w14:paraId="7DE6EACC" w14:textId="3B66CF51" w:rsidR="006D40E3" w:rsidRDefault="006D40E3" w:rsidP="00880CE8">
      <w:pPr>
        <w:pStyle w:val="Heading3"/>
        <w:rPr>
          <w:rFonts w:ascii="Arial" w:hAnsi="Arial" w:cs="Arial"/>
          <w:sz w:val="36"/>
          <w:szCs w:val="36"/>
        </w:rPr>
      </w:pPr>
      <w:r w:rsidRPr="008E56EC">
        <w:rPr>
          <w:rFonts w:ascii="Arial" w:hAnsi="Arial" w:cs="Arial"/>
          <w:sz w:val="36"/>
          <w:szCs w:val="36"/>
        </w:rPr>
        <w:t>Content that’s not within the scope of the accessibility regulations</w:t>
      </w:r>
    </w:p>
    <w:p w14:paraId="24FC6A1A" w14:textId="77777777" w:rsidR="00EB1A97" w:rsidRDefault="00EB1A97" w:rsidP="00EB1A97"/>
    <w:p w14:paraId="20428F24" w14:textId="77777777" w:rsidR="00CB7500" w:rsidRPr="00EB1A97" w:rsidRDefault="00CB7500" w:rsidP="00CB7500">
      <w:pPr>
        <w:rPr>
          <w:rFonts w:ascii="Arial" w:hAnsi="Arial" w:cs="Arial"/>
        </w:rPr>
      </w:pPr>
      <w:bookmarkStart w:id="5" w:name="_Hlk234852180"/>
      <w:r w:rsidRPr="00EB1A97">
        <w:rPr>
          <w:rFonts w:ascii="Arial" w:hAnsi="Arial" w:cs="Arial"/>
        </w:rPr>
        <w:t xml:space="preserve">At this </w:t>
      </w:r>
      <w:proofErr w:type="gramStart"/>
      <w:r w:rsidRPr="00EB1A97">
        <w:rPr>
          <w:rFonts w:ascii="Arial" w:hAnsi="Arial" w:cs="Arial"/>
        </w:rPr>
        <w:t>time</w:t>
      </w:r>
      <w:proofErr w:type="gramEnd"/>
      <w:r w:rsidRPr="00EB1A97">
        <w:rPr>
          <w:rFonts w:ascii="Arial" w:hAnsi="Arial" w:cs="Arial"/>
        </w:rPr>
        <w:t xml:space="preserve"> we believe no content is </w:t>
      </w:r>
      <w:proofErr w:type="spellStart"/>
      <w:r w:rsidRPr="00EB1A97">
        <w:rPr>
          <w:rFonts w:ascii="Arial" w:hAnsi="Arial" w:cs="Arial"/>
        </w:rPr>
        <w:t>outwith</w:t>
      </w:r>
      <w:proofErr w:type="spellEnd"/>
      <w:r w:rsidRPr="00EB1A97">
        <w:rPr>
          <w:rFonts w:ascii="Arial" w:hAnsi="Arial" w:cs="Arial"/>
        </w:rPr>
        <w:t xml:space="preserve"> the scope of the accessibility regulations</w:t>
      </w:r>
      <w:r>
        <w:rPr>
          <w:rFonts w:ascii="Arial" w:hAnsi="Arial" w:cs="Arial"/>
        </w:rPr>
        <w:t xml:space="preserve"> pending conversations with our suppliers</w:t>
      </w:r>
      <w:r w:rsidRPr="00EB1A97">
        <w:rPr>
          <w:rFonts w:ascii="Arial" w:hAnsi="Arial" w:cs="Arial"/>
        </w:rPr>
        <w:t>.</w:t>
      </w:r>
    </w:p>
    <w:bookmarkEnd w:id="5"/>
    <w:p w14:paraId="6F207B5B" w14:textId="77777777" w:rsidR="00BF2314" w:rsidRPr="00BF2314" w:rsidRDefault="00BF2314" w:rsidP="00BF2314"/>
    <w:p w14:paraId="65DDC2B2" w14:textId="77777777" w:rsidR="00BF2314" w:rsidRDefault="006D40E3" w:rsidP="008E56EC">
      <w:pPr>
        <w:pStyle w:val="Heading2"/>
        <w:rPr>
          <w:rFonts w:ascii="Arial" w:hAnsi="Arial" w:cs="Arial"/>
          <w:sz w:val="40"/>
          <w:szCs w:val="40"/>
        </w:rPr>
      </w:pPr>
      <w:r w:rsidRPr="008E56EC">
        <w:rPr>
          <w:rFonts w:ascii="Arial" w:hAnsi="Arial" w:cs="Arial"/>
          <w:sz w:val="40"/>
          <w:szCs w:val="40"/>
        </w:rPr>
        <w:t>What we’re doing to improve accessibility</w:t>
      </w:r>
    </w:p>
    <w:p w14:paraId="24AAF993" w14:textId="77777777" w:rsidR="00BF2314" w:rsidRPr="00BF2314" w:rsidRDefault="00BF2314" w:rsidP="00BF2314"/>
    <w:p w14:paraId="3361E3EC" w14:textId="00F0A7E8" w:rsidR="006C724F" w:rsidRDefault="006C724F" w:rsidP="006C724F">
      <w:pPr>
        <w:rPr>
          <w:rFonts w:ascii="Arial" w:hAnsi="Arial" w:cs="Arial"/>
        </w:rPr>
      </w:pPr>
      <w:r w:rsidRPr="00E30DB5">
        <w:rPr>
          <w:rFonts w:ascii="Arial" w:hAnsi="Arial" w:cs="Arial"/>
        </w:rPr>
        <w:t xml:space="preserve">We will continue to address and make improvements to the accessibility issues highlighted. Unless specified otherwise, a complete solution or significant improvement will be in place by </w:t>
      </w:r>
      <w:r w:rsidR="00065E45">
        <w:rPr>
          <w:rFonts w:ascii="Arial" w:hAnsi="Arial" w:cs="Arial"/>
        </w:rPr>
        <w:t>May</w:t>
      </w:r>
      <w:r w:rsidR="00417FF1" w:rsidRPr="00E30DB5">
        <w:rPr>
          <w:rFonts w:ascii="Arial" w:hAnsi="Arial" w:cs="Arial"/>
        </w:rPr>
        <w:t xml:space="preserve"> </w:t>
      </w:r>
      <w:r w:rsidRPr="00E30DB5">
        <w:rPr>
          <w:rFonts w:ascii="Arial" w:hAnsi="Arial" w:cs="Arial"/>
        </w:rPr>
        <w:t>202</w:t>
      </w:r>
      <w:r w:rsidR="00B02277">
        <w:rPr>
          <w:rFonts w:ascii="Arial" w:hAnsi="Arial" w:cs="Arial"/>
        </w:rPr>
        <w:t>7</w:t>
      </w:r>
      <w:r w:rsidRPr="00E30DB5">
        <w:rPr>
          <w:rFonts w:ascii="Arial" w:hAnsi="Arial" w:cs="Arial"/>
        </w:rPr>
        <w:t>.</w:t>
      </w:r>
      <w:r w:rsidR="00E30DB5">
        <w:rPr>
          <w:rFonts w:ascii="Arial" w:hAnsi="Arial" w:cs="Arial"/>
        </w:rPr>
        <w:t xml:space="preserve"> Some of the issues are not within our control and where this is the case, we will work with </w:t>
      </w:r>
      <w:r w:rsidR="00C9172C">
        <w:rPr>
          <w:rFonts w:ascii="Arial" w:hAnsi="Arial" w:cs="Arial"/>
        </w:rPr>
        <w:t>the supplier</w:t>
      </w:r>
      <w:r w:rsidR="00CD6573">
        <w:rPr>
          <w:rFonts w:ascii="Arial" w:hAnsi="Arial" w:cs="Arial"/>
        </w:rPr>
        <w:t xml:space="preserve"> </w:t>
      </w:r>
      <w:r w:rsidR="00E30DB5">
        <w:rPr>
          <w:rFonts w:ascii="Arial" w:hAnsi="Arial" w:cs="Arial"/>
        </w:rPr>
        <w:t>to resolve these issues, obtaining timeframes in which they expect these issues to be fixed.</w:t>
      </w:r>
    </w:p>
    <w:p w14:paraId="0462A079" w14:textId="77777777" w:rsidR="006C724F" w:rsidRDefault="006C724F" w:rsidP="006C724F">
      <w:pPr>
        <w:rPr>
          <w:rFonts w:ascii="Arial" w:hAnsi="Arial" w:cs="Arial"/>
        </w:rPr>
      </w:pPr>
    </w:p>
    <w:p w14:paraId="5E68F95E" w14:textId="4DBFCACA" w:rsidR="00925ADE" w:rsidRDefault="006C724F" w:rsidP="00925ADE">
      <w:pPr>
        <w:rPr>
          <w:rFonts w:ascii="Arial" w:hAnsi="Arial" w:cs="Arial"/>
        </w:rPr>
      </w:pPr>
      <w:r w:rsidRPr="006D5B29">
        <w:rPr>
          <w:rFonts w:ascii="Arial" w:hAnsi="Arial" w:cs="Arial"/>
        </w:rPr>
        <w:t xml:space="preserve">While we are in the process of resolving these accessibility </w:t>
      </w:r>
      <w:r w:rsidR="00CD6573" w:rsidRPr="006D5B29">
        <w:rPr>
          <w:rFonts w:ascii="Arial" w:hAnsi="Arial" w:cs="Arial"/>
        </w:rPr>
        <w:t>issues,</w:t>
      </w:r>
      <w:r w:rsidRPr="006D5B29">
        <w:rPr>
          <w:rFonts w:ascii="Arial" w:hAnsi="Arial" w:cs="Arial"/>
        </w:rPr>
        <w:t xml:space="preserve"> we will ensure reasonable adjustments are in place to make sure no user is disadvantaged. As changes are made, we will continue to review accessibility and retest the accessibility of this website.</w:t>
      </w:r>
    </w:p>
    <w:p w14:paraId="15492200" w14:textId="77777777" w:rsidR="006D40E3" w:rsidRPr="00633967" w:rsidRDefault="006D40E3" w:rsidP="006D40E3">
      <w:pPr>
        <w:rPr>
          <w:rFonts w:ascii="Arial" w:hAnsi="Arial" w:cs="Arial"/>
        </w:rPr>
      </w:pPr>
    </w:p>
    <w:p w14:paraId="31AA10C6" w14:textId="33F8D6DC" w:rsidR="006D40E3" w:rsidRPr="008E56EC" w:rsidRDefault="006D40E3" w:rsidP="005E2EF3">
      <w:pPr>
        <w:pStyle w:val="Heading2"/>
        <w:spacing w:after="240"/>
        <w:rPr>
          <w:rFonts w:ascii="Arial" w:hAnsi="Arial" w:cs="Arial"/>
          <w:sz w:val="40"/>
          <w:szCs w:val="40"/>
        </w:rPr>
      </w:pPr>
      <w:r w:rsidRPr="008E56EC">
        <w:rPr>
          <w:rFonts w:ascii="Arial" w:hAnsi="Arial" w:cs="Arial"/>
          <w:sz w:val="40"/>
          <w:szCs w:val="40"/>
        </w:rPr>
        <w:t>Preparation of this accessibility statement</w:t>
      </w:r>
    </w:p>
    <w:p w14:paraId="64524D4D" w14:textId="1F8B9615" w:rsidR="006D40E3" w:rsidRPr="008E56EC" w:rsidRDefault="006D40E3" w:rsidP="006D40E3">
      <w:pPr>
        <w:rPr>
          <w:rFonts w:ascii="Arial" w:hAnsi="Arial" w:cs="Arial"/>
          <w:b/>
        </w:rPr>
      </w:pPr>
      <w:r w:rsidRPr="008E56EC">
        <w:rPr>
          <w:rFonts w:ascii="Arial" w:hAnsi="Arial" w:cs="Arial"/>
          <w:b/>
        </w:rPr>
        <w:t>This statement was prepared on</w:t>
      </w:r>
      <w:r w:rsidR="00065E45">
        <w:rPr>
          <w:rFonts w:ascii="Arial" w:hAnsi="Arial" w:cs="Arial"/>
          <w:b/>
        </w:rPr>
        <w:t xml:space="preserve"> 15</w:t>
      </w:r>
      <w:r w:rsidR="001E775F" w:rsidRPr="001E775F">
        <w:rPr>
          <w:rFonts w:ascii="Arial" w:hAnsi="Arial" w:cs="Arial"/>
          <w:b/>
        </w:rPr>
        <w:t xml:space="preserve"> Ma</w:t>
      </w:r>
      <w:r w:rsidR="00065E45">
        <w:rPr>
          <w:rFonts w:ascii="Arial" w:hAnsi="Arial" w:cs="Arial"/>
          <w:b/>
        </w:rPr>
        <w:t>y</w:t>
      </w:r>
      <w:r w:rsidR="001E775F" w:rsidRPr="001E775F">
        <w:rPr>
          <w:rFonts w:ascii="Arial" w:hAnsi="Arial" w:cs="Arial"/>
          <w:b/>
        </w:rPr>
        <w:t xml:space="preserve"> 202</w:t>
      </w:r>
      <w:r w:rsidR="00065E45">
        <w:rPr>
          <w:rFonts w:ascii="Arial" w:hAnsi="Arial" w:cs="Arial"/>
          <w:b/>
        </w:rPr>
        <w:t>6</w:t>
      </w:r>
      <w:r w:rsidRPr="008E56EC">
        <w:rPr>
          <w:rFonts w:ascii="Arial" w:hAnsi="Arial" w:cs="Arial"/>
          <w:b/>
        </w:rPr>
        <w:t xml:space="preserve">. It was last reviewed </w:t>
      </w:r>
      <w:r w:rsidR="00065E45">
        <w:rPr>
          <w:rFonts w:ascii="Arial" w:hAnsi="Arial" w:cs="Arial"/>
          <w:b/>
        </w:rPr>
        <w:t>15 May</w:t>
      </w:r>
      <w:r w:rsidR="00B02277">
        <w:rPr>
          <w:rFonts w:ascii="Arial" w:hAnsi="Arial" w:cs="Arial"/>
          <w:b/>
        </w:rPr>
        <w:t xml:space="preserve"> 2026.</w:t>
      </w:r>
    </w:p>
    <w:p w14:paraId="446C66DA" w14:textId="77777777" w:rsidR="006D40E3" w:rsidRPr="00633967" w:rsidRDefault="006D40E3" w:rsidP="006D40E3">
      <w:pPr>
        <w:rPr>
          <w:rFonts w:ascii="Arial" w:hAnsi="Arial" w:cs="Arial"/>
        </w:rPr>
      </w:pPr>
    </w:p>
    <w:p w14:paraId="08731CA6" w14:textId="1334866A" w:rsidR="00832D07" w:rsidRPr="00794B33" w:rsidRDefault="00794B33" w:rsidP="00832D07">
      <w:pPr>
        <w:rPr>
          <w:rFonts w:ascii="Arial" w:hAnsi="Arial" w:cs="Arial"/>
          <w:b/>
          <w:bCs/>
        </w:rPr>
      </w:pPr>
      <w:r w:rsidRPr="00794B33">
        <w:rPr>
          <w:rFonts w:ascii="Arial" w:hAnsi="Arial" w:cs="Arial"/>
          <w:b/>
          <w:bCs/>
        </w:rPr>
        <w:lastRenderedPageBreak/>
        <w:t xml:space="preserve">The website was last tested </w:t>
      </w:r>
      <w:r w:rsidR="00B02277">
        <w:rPr>
          <w:rFonts w:ascii="Arial" w:hAnsi="Arial" w:cs="Arial"/>
          <w:b/>
          <w:bCs/>
        </w:rPr>
        <w:t xml:space="preserve">in </w:t>
      </w:r>
      <w:r w:rsidR="00065E45">
        <w:rPr>
          <w:rFonts w:ascii="Arial" w:hAnsi="Arial" w:cs="Arial"/>
          <w:b/>
          <w:bCs/>
        </w:rPr>
        <w:t>Ma</w:t>
      </w:r>
      <w:r w:rsidR="001E775F">
        <w:rPr>
          <w:rFonts w:ascii="Arial" w:hAnsi="Arial" w:cs="Arial"/>
          <w:b/>
          <w:bCs/>
        </w:rPr>
        <w:t>y</w:t>
      </w:r>
      <w:r w:rsidR="00B02277">
        <w:rPr>
          <w:rFonts w:ascii="Arial" w:hAnsi="Arial" w:cs="Arial"/>
          <w:b/>
          <w:bCs/>
        </w:rPr>
        <w:t xml:space="preserve"> 2026</w:t>
      </w:r>
      <w:r>
        <w:rPr>
          <w:rFonts w:ascii="Arial" w:hAnsi="Arial" w:cs="Arial"/>
          <w:b/>
          <w:bCs/>
        </w:rPr>
        <w:t xml:space="preserve">. The testing was carried out by </w:t>
      </w:r>
      <w:r w:rsidR="00E30DB5" w:rsidRPr="00E30DB5">
        <w:rPr>
          <w:rFonts w:ascii="Arial" w:eastAsia="Times New Roman" w:hAnsi="Arial" w:cs="Arial"/>
          <w:b/>
          <w:bCs/>
          <w:color w:val="242424"/>
          <w:lang w:eastAsia="en-GB"/>
        </w:rPr>
        <w:t>the</w:t>
      </w:r>
      <w:r w:rsidR="00B02277">
        <w:rPr>
          <w:rFonts w:ascii="Arial" w:eastAsia="Times New Roman" w:hAnsi="Arial" w:cs="Arial"/>
          <w:b/>
          <w:bCs/>
          <w:color w:val="242424"/>
          <w:lang w:eastAsia="en-GB"/>
        </w:rPr>
        <w:t xml:space="preserve"> Disability Information Service </w:t>
      </w:r>
      <w:r>
        <w:rPr>
          <w:rFonts w:ascii="Arial" w:hAnsi="Arial" w:cs="Arial"/>
          <w:b/>
          <w:bCs/>
        </w:rPr>
        <w:t xml:space="preserve">at the University of Edinburgh </w:t>
      </w:r>
      <w:r w:rsidR="00832D07">
        <w:rPr>
          <w:rFonts w:ascii="Arial" w:hAnsi="Arial" w:cs="Arial"/>
        </w:rPr>
        <w:t xml:space="preserve">using </w:t>
      </w:r>
      <w:r w:rsidR="00DF160B">
        <w:rPr>
          <w:rFonts w:ascii="Arial" w:hAnsi="Arial" w:cs="Arial"/>
        </w:rPr>
        <w:t xml:space="preserve">both </w:t>
      </w:r>
      <w:r w:rsidR="00832D07">
        <w:rPr>
          <w:rFonts w:ascii="Arial" w:hAnsi="Arial" w:cs="Arial"/>
        </w:rPr>
        <w:t xml:space="preserve">automated and manual methods. The site was tested on a PC, primarily using </w:t>
      </w:r>
      <w:r w:rsidR="00E30DB5">
        <w:rPr>
          <w:rFonts w:ascii="Arial" w:hAnsi="Arial" w:cs="Arial"/>
        </w:rPr>
        <w:t xml:space="preserve">Google Chrome </w:t>
      </w:r>
      <w:r w:rsidR="00832D07">
        <w:rPr>
          <w:rFonts w:ascii="Arial" w:hAnsi="Arial" w:cs="Arial"/>
        </w:rPr>
        <w:t xml:space="preserve">alongside Mozilla Firefox and </w:t>
      </w:r>
      <w:r w:rsidR="00E30DB5">
        <w:rPr>
          <w:rFonts w:ascii="Arial" w:hAnsi="Arial" w:cs="Arial"/>
        </w:rPr>
        <w:t>Microsoft Edge</w:t>
      </w:r>
      <w:r w:rsidR="00832D07">
        <w:rPr>
          <w:rFonts w:ascii="Arial" w:hAnsi="Arial" w:cs="Arial"/>
        </w:rPr>
        <w:t>.</w:t>
      </w:r>
    </w:p>
    <w:p w14:paraId="36D93183" w14:textId="77777777" w:rsidR="00832D07" w:rsidRDefault="00832D07" w:rsidP="00832D07">
      <w:pPr>
        <w:rPr>
          <w:rFonts w:ascii="Arial" w:hAnsi="Arial" w:cs="Arial"/>
        </w:rPr>
      </w:pPr>
    </w:p>
    <w:p w14:paraId="431ED3A3" w14:textId="7FCEAD3E" w:rsidR="00832D07" w:rsidRPr="008E19C9" w:rsidRDefault="00832D07" w:rsidP="00832D07">
      <w:pPr>
        <w:rPr>
          <w:rFonts w:ascii="Arial" w:hAnsi="Arial" w:cs="Arial"/>
        </w:rPr>
      </w:pPr>
      <w:r w:rsidRPr="008E19C9">
        <w:rPr>
          <w:rFonts w:ascii="Arial" w:hAnsi="Arial" w:cs="Arial"/>
        </w:rPr>
        <w:t>Recent world-wide usage levels survey for different screen readers and browsers shows that Chrome, Mozilla Firefox and Microsoft Edge are increasing in popularity and Google Chrome is now the favoured browser for screen readers:</w:t>
      </w:r>
    </w:p>
    <w:p w14:paraId="10A9EB0F" w14:textId="77777777" w:rsidR="00832D07" w:rsidRPr="008E19C9" w:rsidRDefault="00832D07" w:rsidP="00832D07">
      <w:pPr>
        <w:contextualSpacing/>
        <w:rPr>
          <w:rFonts w:ascii="Arial" w:hAnsi="Arial" w:cs="Arial"/>
          <w:u w:val="single"/>
        </w:rPr>
      </w:pPr>
    </w:p>
    <w:p w14:paraId="49083482" w14:textId="511139C3" w:rsidR="008E24A4" w:rsidRPr="008E19C9" w:rsidRDefault="00000000" w:rsidP="008E24A4">
      <w:pPr>
        <w:contextualSpacing/>
        <w:rPr>
          <w:rFonts w:ascii="Arial" w:hAnsi="Arial" w:cs="Arial"/>
        </w:rPr>
      </w:pPr>
      <w:hyperlink r:id="rId35" w:history="1">
        <w:r w:rsidR="00832D07" w:rsidRPr="008E24A4">
          <w:rPr>
            <w:rStyle w:val="Hyperlink"/>
            <w:rFonts w:ascii="Arial" w:hAnsi="Arial" w:cs="Arial"/>
          </w:rPr>
          <w:t>WebAIM: Screen Reader User Survey</w:t>
        </w:r>
      </w:hyperlink>
    </w:p>
    <w:p w14:paraId="0772403E" w14:textId="5AD345BA" w:rsidR="00832D07" w:rsidRPr="008E19C9" w:rsidRDefault="00832D07" w:rsidP="00832D07">
      <w:pPr>
        <w:contextualSpacing/>
        <w:rPr>
          <w:rFonts w:ascii="Arial" w:hAnsi="Arial" w:cs="Arial"/>
        </w:rPr>
      </w:pPr>
    </w:p>
    <w:p w14:paraId="0B1D61C6" w14:textId="5A84046C" w:rsidR="00301F96" w:rsidRPr="00752BF2" w:rsidRDefault="00832D07" w:rsidP="00832D07">
      <w:pPr>
        <w:contextualSpacing/>
        <w:rPr>
          <w:rFonts w:ascii="Arial" w:eastAsia="Times New Roman" w:hAnsi="Arial" w:cs="Arial"/>
          <w:lang w:val="en" w:eastAsia="en-GB"/>
        </w:rPr>
      </w:pPr>
      <w:r w:rsidRPr="008E19C9">
        <w:rPr>
          <w:rFonts w:ascii="Arial" w:hAnsi="Arial" w:cs="Arial"/>
        </w:rPr>
        <w:t>The aforementioned three browsers have been used in certain questions for reasons of breadth and variety.</w:t>
      </w:r>
    </w:p>
    <w:p w14:paraId="0C29A064" w14:textId="77777777" w:rsidR="00301F96" w:rsidRPr="008E19C9" w:rsidRDefault="00301F96" w:rsidP="00832D07">
      <w:pPr>
        <w:contextualSpacing/>
        <w:rPr>
          <w:rFonts w:ascii="Arial" w:hAnsi="Arial" w:cs="Arial"/>
        </w:rPr>
      </w:pPr>
    </w:p>
    <w:p w14:paraId="7E49EB8C" w14:textId="77777777" w:rsidR="007A6719" w:rsidRPr="008E19C9" w:rsidRDefault="007A6719" w:rsidP="007A6719">
      <w:pPr>
        <w:rPr>
          <w:rFonts w:ascii="Arial" w:hAnsi="Arial" w:cs="Arial"/>
        </w:rPr>
      </w:pPr>
      <w:r w:rsidRPr="008E19C9">
        <w:rPr>
          <w:rFonts w:ascii="Arial" w:hAnsi="Arial" w:cs="Arial"/>
        </w:rPr>
        <w:t xml:space="preserve">We ran automated testing using </w:t>
      </w:r>
      <w:hyperlink r:id="rId36" w:history="1">
        <w:r w:rsidRPr="00D57175">
          <w:rPr>
            <w:rStyle w:val="Hyperlink"/>
            <w:rFonts w:ascii="Arial" w:hAnsi="Arial" w:cs="Arial"/>
          </w:rPr>
          <w:t>AXE</w:t>
        </w:r>
      </w:hyperlink>
      <w:r>
        <w:rPr>
          <w:rStyle w:val="Hyperlink"/>
          <w:rFonts w:cs="Arial"/>
        </w:rPr>
        <w:t xml:space="preserve"> </w:t>
      </w:r>
      <w:r>
        <w:rPr>
          <w:rFonts w:ascii="Arial" w:hAnsi="Arial" w:cs="Arial"/>
        </w:rPr>
        <w:t xml:space="preserve">(Google Chrome extension) </w:t>
      </w:r>
      <w:r w:rsidRPr="008E19C9">
        <w:rPr>
          <w:rFonts w:ascii="Arial" w:hAnsi="Arial" w:cs="Arial"/>
        </w:rPr>
        <w:t>and the</w:t>
      </w:r>
      <w:r>
        <w:rPr>
          <w:rFonts w:ascii="Arial" w:hAnsi="Arial" w:cs="Arial"/>
        </w:rPr>
        <w:t>n manual testing that included:</w:t>
      </w:r>
    </w:p>
    <w:p w14:paraId="74DE454E" w14:textId="77777777" w:rsidR="007A6719" w:rsidRPr="008E19C9" w:rsidRDefault="007A6719" w:rsidP="007A6719">
      <w:pPr>
        <w:numPr>
          <w:ilvl w:val="0"/>
          <w:numId w:val="10"/>
        </w:numPr>
        <w:spacing w:after="160" w:line="259" w:lineRule="auto"/>
        <w:contextualSpacing/>
        <w:rPr>
          <w:rFonts w:ascii="Arial" w:hAnsi="Arial" w:cs="Arial"/>
        </w:rPr>
      </w:pPr>
      <w:r w:rsidRPr="008E19C9">
        <w:rPr>
          <w:rFonts w:ascii="Arial" w:hAnsi="Arial" w:cs="Arial"/>
        </w:rPr>
        <w:t>Spell check functionality;</w:t>
      </w:r>
    </w:p>
    <w:p w14:paraId="0E15AD76" w14:textId="77777777" w:rsidR="007A6719" w:rsidRPr="008E19C9" w:rsidRDefault="007A6719" w:rsidP="007A6719">
      <w:pPr>
        <w:numPr>
          <w:ilvl w:val="0"/>
          <w:numId w:val="10"/>
        </w:numPr>
        <w:spacing w:after="160" w:line="259" w:lineRule="auto"/>
        <w:contextualSpacing/>
        <w:rPr>
          <w:rFonts w:ascii="Arial" w:hAnsi="Arial" w:cs="Arial"/>
        </w:rPr>
      </w:pPr>
      <w:r w:rsidRPr="008E19C9">
        <w:rPr>
          <w:rFonts w:ascii="Arial" w:hAnsi="Arial" w:cs="Arial"/>
        </w:rPr>
        <w:t>Scaling using different resolutions and reflow;</w:t>
      </w:r>
    </w:p>
    <w:p w14:paraId="70AC3F89" w14:textId="77777777" w:rsidR="007A6719" w:rsidRPr="008E19C9" w:rsidRDefault="007A6719" w:rsidP="007A6719">
      <w:pPr>
        <w:numPr>
          <w:ilvl w:val="0"/>
          <w:numId w:val="10"/>
        </w:numPr>
        <w:spacing w:after="160" w:line="259" w:lineRule="auto"/>
        <w:contextualSpacing/>
        <w:rPr>
          <w:rFonts w:ascii="Arial" w:hAnsi="Arial" w:cs="Arial"/>
        </w:rPr>
      </w:pPr>
      <w:r w:rsidRPr="008E19C9">
        <w:rPr>
          <w:rFonts w:ascii="Arial" w:hAnsi="Arial" w:cs="Arial"/>
        </w:rPr>
        <w:t>Options to customise the interface (magnification, font, background colour, etc);</w:t>
      </w:r>
    </w:p>
    <w:p w14:paraId="1B0E6967" w14:textId="77777777" w:rsidR="007A6719" w:rsidRPr="008E19C9" w:rsidRDefault="007A6719" w:rsidP="007A6719">
      <w:pPr>
        <w:numPr>
          <w:ilvl w:val="0"/>
          <w:numId w:val="10"/>
        </w:numPr>
        <w:spacing w:after="160" w:line="259" w:lineRule="auto"/>
        <w:contextualSpacing/>
        <w:rPr>
          <w:rFonts w:ascii="Arial" w:hAnsi="Arial" w:cs="Arial"/>
        </w:rPr>
      </w:pPr>
      <w:r w:rsidRPr="008E19C9">
        <w:rPr>
          <w:rFonts w:ascii="Arial" w:hAnsi="Arial" w:cs="Arial"/>
        </w:rPr>
        <w:t>Keyboard navigation and keyboard traps;</w:t>
      </w:r>
    </w:p>
    <w:p w14:paraId="12EE46FF" w14:textId="77777777" w:rsidR="007A6719" w:rsidRPr="008E19C9" w:rsidRDefault="007A6719" w:rsidP="007A6719">
      <w:pPr>
        <w:numPr>
          <w:ilvl w:val="0"/>
          <w:numId w:val="10"/>
        </w:numPr>
        <w:spacing w:after="160" w:line="259" w:lineRule="auto"/>
        <w:contextualSpacing/>
        <w:rPr>
          <w:rFonts w:ascii="Arial" w:hAnsi="Arial" w:cs="Arial"/>
        </w:rPr>
      </w:pPr>
      <w:r w:rsidRPr="008E19C9">
        <w:rPr>
          <w:rFonts w:ascii="Arial" w:hAnsi="Arial" w:cs="Arial"/>
        </w:rPr>
        <w:t>Data validation;</w:t>
      </w:r>
    </w:p>
    <w:p w14:paraId="5A266F6A" w14:textId="77777777" w:rsidR="007A6719" w:rsidRPr="008E19C9" w:rsidRDefault="007A6719" w:rsidP="007A6719">
      <w:pPr>
        <w:numPr>
          <w:ilvl w:val="0"/>
          <w:numId w:val="10"/>
        </w:numPr>
        <w:spacing w:after="160" w:line="259" w:lineRule="auto"/>
        <w:contextualSpacing/>
        <w:rPr>
          <w:rFonts w:ascii="Arial" w:hAnsi="Arial" w:cs="Arial"/>
        </w:rPr>
      </w:pPr>
      <w:r w:rsidRPr="008E19C9">
        <w:rPr>
          <w:rFonts w:ascii="Arial" w:hAnsi="Arial" w:cs="Arial"/>
        </w:rPr>
        <w:t>Warning of links opening in new tab or window;</w:t>
      </w:r>
    </w:p>
    <w:p w14:paraId="0F8D19FD" w14:textId="77777777" w:rsidR="007A6719" w:rsidRPr="008E19C9" w:rsidRDefault="007A6719" w:rsidP="007A6719">
      <w:pPr>
        <w:numPr>
          <w:ilvl w:val="0"/>
          <w:numId w:val="10"/>
        </w:numPr>
        <w:spacing w:after="160" w:line="259" w:lineRule="auto"/>
        <w:contextualSpacing/>
        <w:rPr>
          <w:rFonts w:ascii="Arial" w:hAnsi="Arial" w:cs="Arial"/>
        </w:rPr>
      </w:pPr>
      <w:r w:rsidRPr="008E19C9">
        <w:rPr>
          <w:rFonts w:ascii="Arial" w:hAnsi="Arial" w:cs="Arial"/>
        </w:rPr>
        <w:t>Information conveyed in the colour or sound only;</w:t>
      </w:r>
    </w:p>
    <w:p w14:paraId="332AC8A4" w14:textId="77777777" w:rsidR="007A6719" w:rsidRPr="008E19C9" w:rsidRDefault="007A6719" w:rsidP="007A6719">
      <w:pPr>
        <w:numPr>
          <w:ilvl w:val="0"/>
          <w:numId w:val="10"/>
        </w:numPr>
        <w:spacing w:after="160" w:line="259" w:lineRule="auto"/>
        <w:contextualSpacing/>
        <w:rPr>
          <w:rFonts w:ascii="Arial" w:hAnsi="Arial" w:cs="Arial"/>
        </w:rPr>
      </w:pPr>
      <w:r w:rsidRPr="008E19C9">
        <w:rPr>
          <w:rFonts w:ascii="Arial" w:hAnsi="Arial" w:cs="Arial"/>
        </w:rPr>
        <w:t>Flashing, moving or scrolling text;</w:t>
      </w:r>
    </w:p>
    <w:p w14:paraId="0B600B3B" w14:textId="77777777" w:rsidR="007A6719" w:rsidRPr="008E19C9" w:rsidRDefault="007A6719" w:rsidP="007A6719">
      <w:pPr>
        <w:numPr>
          <w:ilvl w:val="0"/>
          <w:numId w:val="10"/>
        </w:numPr>
        <w:spacing w:after="160" w:line="259" w:lineRule="auto"/>
        <w:contextualSpacing/>
        <w:rPr>
          <w:rFonts w:ascii="Arial" w:hAnsi="Arial" w:cs="Arial"/>
        </w:rPr>
      </w:pPr>
      <w:r w:rsidRPr="008E19C9">
        <w:rPr>
          <w:rFonts w:ascii="Arial" w:hAnsi="Arial" w:cs="Arial"/>
        </w:rPr>
        <w:t>Use with screen reading software (for example JAWS);</w:t>
      </w:r>
    </w:p>
    <w:p w14:paraId="7E9B8D21" w14:textId="77777777" w:rsidR="007A6719" w:rsidRPr="008E19C9" w:rsidRDefault="007A6719" w:rsidP="007A6719">
      <w:pPr>
        <w:numPr>
          <w:ilvl w:val="0"/>
          <w:numId w:val="10"/>
        </w:numPr>
        <w:spacing w:after="160" w:line="259" w:lineRule="auto"/>
        <w:contextualSpacing/>
        <w:rPr>
          <w:rFonts w:ascii="Arial" w:hAnsi="Arial" w:cs="Arial"/>
        </w:rPr>
      </w:pPr>
      <w:r w:rsidRPr="008E19C9">
        <w:rPr>
          <w:rFonts w:ascii="Arial" w:hAnsi="Arial" w:cs="Arial"/>
        </w:rPr>
        <w:t>Assistive software (TextHelp Read and Write, Windows Magnifier, ZoomText, Dragon Naturally Speaking, TalkBack and VoiceOver);</w:t>
      </w:r>
    </w:p>
    <w:p w14:paraId="30821BC2" w14:textId="77777777" w:rsidR="007A6719" w:rsidRPr="008E19C9" w:rsidRDefault="007A6719" w:rsidP="007A6719">
      <w:pPr>
        <w:numPr>
          <w:ilvl w:val="0"/>
          <w:numId w:val="10"/>
        </w:numPr>
        <w:spacing w:after="160" w:line="259" w:lineRule="auto"/>
        <w:contextualSpacing/>
        <w:rPr>
          <w:rFonts w:ascii="Arial" w:hAnsi="Arial" w:cs="Arial"/>
        </w:rPr>
      </w:pPr>
      <w:r w:rsidRPr="008E19C9">
        <w:rPr>
          <w:rFonts w:ascii="Arial" w:hAnsi="Arial" w:cs="Arial"/>
        </w:rPr>
        <w:t>Tooltips and text alternatives for any non-text content;</w:t>
      </w:r>
    </w:p>
    <w:p w14:paraId="0A6FA331" w14:textId="77777777" w:rsidR="007A6719" w:rsidRPr="008E19C9" w:rsidRDefault="007A6719" w:rsidP="007A6719">
      <w:pPr>
        <w:numPr>
          <w:ilvl w:val="0"/>
          <w:numId w:val="10"/>
        </w:numPr>
        <w:spacing w:after="160" w:line="259" w:lineRule="auto"/>
        <w:contextualSpacing/>
        <w:rPr>
          <w:rFonts w:ascii="Arial" w:hAnsi="Arial" w:cs="Arial"/>
        </w:rPr>
      </w:pPr>
      <w:r w:rsidRPr="008E19C9">
        <w:rPr>
          <w:rFonts w:ascii="Arial" w:hAnsi="Arial" w:cs="Arial"/>
        </w:rPr>
        <w:t>Time limits;</w:t>
      </w:r>
    </w:p>
    <w:p w14:paraId="77D44DBD" w14:textId="77777777" w:rsidR="007A6719" w:rsidRDefault="007A6719" w:rsidP="007A6719">
      <w:pPr>
        <w:numPr>
          <w:ilvl w:val="0"/>
          <w:numId w:val="10"/>
        </w:numPr>
        <w:spacing w:after="160" w:line="259" w:lineRule="auto"/>
        <w:contextualSpacing/>
        <w:rPr>
          <w:rFonts w:ascii="Arial" w:hAnsi="Arial" w:cs="Arial"/>
        </w:rPr>
      </w:pPr>
      <w:r w:rsidRPr="008E19C9">
        <w:rPr>
          <w:rFonts w:ascii="Arial" w:hAnsi="Arial" w:cs="Arial"/>
        </w:rPr>
        <w:t>Compatibility with mobile accessibility functionality (Android and iOS)</w:t>
      </w:r>
      <w:r>
        <w:rPr>
          <w:rFonts w:ascii="Arial" w:hAnsi="Arial" w:cs="Arial"/>
        </w:rPr>
        <w:t>;</w:t>
      </w:r>
    </w:p>
    <w:p w14:paraId="26B73BAE" w14:textId="77777777" w:rsidR="007A6719" w:rsidRPr="00157315" w:rsidRDefault="007A6719" w:rsidP="007A6719">
      <w:pPr>
        <w:numPr>
          <w:ilvl w:val="0"/>
          <w:numId w:val="10"/>
        </w:numPr>
        <w:spacing w:after="160" w:line="259" w:lineRule="auto"/>
        <w:contextualSpacing/>
        <w:rPr>
          <w:rFonts w:ascii="Arial" w:hAnsi="Arial" w:cs="Arial"/>
        </w:rPr>
      </w:pPr>
      <w:r w:rsidRPr="00157315">
        <w:rPr>
          <w:rFonts w:ascii="Arial" w:hAnsi="Arial" w:cs="Arial"/>
        </w:rPr>
        <w:t>Any drag functionality and alternatives</w:t>
      </w:r>
      <w:r>
        <w:rPr>
          <w:rFonts w:ascii="Arial" w:hAnsi="Arial" w:cs="Arial"/>
        </w:rPr>
        <w:t>;</w:t>
      </w:r>
    </w:p>
    <w:p w14:paraId="5E794AF7" w14:textId="77777777" w:rsidR="007A6719" w:rsidRPr="00157315" w:rsidRDefault="007A6719" w:rsidP="007A6719">
      <w:pPr>
        <w:numPr>
          <w:ilvl w:val="0"/>
          <w:numId w:val="10"/>
        </w:numPr>
        <w:spacing w:after="160" w:line="259" w:lineRule="auto"/>
        <w:contextualSpacing/>
        <w:rPr>
          <w:rFonts w:ascii="Arial" w:hAnsi="Arial" w:cs="Arial"/>
        </w:rPr>
      </w:pPr>
      <w:r w:rsidRPr="00157315">
        <w:rPr>
          <w:rFonts w:ascii="Arial" w:hAnsi="Arial" w:cs="Arial"/>
        </w:rPr>
        <w:t>Consistent help function</w:t>
      </w:r>
      <w:r>
        <w:rPr>
          <w:rFonts w:ascii="Arial" w:hAnsi="Arial" w:cs="Arial"/>
        </w:rPr>
        <w:t>;</w:t>
      </w:r>
    </w:p>
    <w:p w14:paraId="6E3DCDE1" w14:textId="77777777" w:rsidR="007A6719" w:rsidRPr="00157315" w:rsidRDefault="007A6719" w:rsidP="007A6719">
      <w:pPr>
        <w:numPr>
          <w:ilvl w:val="0"/>
          <w:numId w:val="10"/>
        </w:numPr>
        <w:spacing w:after="160" w:line="259" w:lineRule="auto"/>
        <w:contextualSpacing/>
        <w:rPr>
          <w:rFonts w:ascii="Arial" w:hAnsi="Arial" w:cs="Arial"/>
        </w:rPr>
      </w:pPr>
      <w:r w:rsidRPr="00157315">
        <w:rPr>
          <w:rFonts w:ascii="Arial" w:hAnsi="Arial" w:cs="Arial"/>
        </w:rPr>
        <w:t>No need to re</w:t>
      </w:r>
      <w:r>
        <w:rPr>
          <w:rFonts w:ascii="Arial" w:hAnsi="Arial" w:cs="Arial"/>
        </w:rPr>
        <w:t>-</w:t>
      </w:r>
      <w:r w:rsidRPr="00157315">
        <w:rPr>
          <w:rFonts w:ascii="Arial" w:hAnsi="Arial" w:cs="Arial"/>
        </w:rPr>
        <w:t>enter data already submitted</w:t>
      </w:r>
      <w:r>
        <w:rPr>
          <w:rFonts w:ascii="Arial" w:hAnsi="Arial" w:cs="Arial"/>
        </w:rPr>
        <w:t>;</w:t>
      </w:r>
    </w:p>
    <w:p w14:paraId="2B1B385B" w14:textId="37A478D0" w:rsidR="00794B33" w:rsidRDefault="007A6719" w:rsidP="007735EE">
      <w:pPr>
        <w:numPr>
          <w:ilvl w:val="0"/>
          <w:numId w:val="10"/>
        </w:numPr>
        <w:spacing w:after="160" w:line="259" w:lineRule="auto"/>
        <w:contextualSpacing/>
        <w:rPr>
          <w:rFonts w:ascii="Arial" w:hAnsi="Arial" w:cs="Arial"/>
        </w:rPr>
      </w:pPr>
      <w:r w:rsidRPr="00157315">
        <w:rPr>
          <w:rFonts w:ascii="Arial" w:hAnsi="Arial" w:cs="Arial"/>
        </w:rPr>
        <w:t>Any cognitive tests</w:t>
      </w:r>
      <w:r>
        <w:rPr>
          <w:rFonts w:ascii="Arial" w:hAnsi="Arial" w:cs="Arial"/>
        </w:rPr>
        <w:t>.</w:t>
      </w:r>
    </w:p>
    <w:p w14:paraId="115F943C" w14:textId="61154A6D" w:rsidR="001E775F" w:rsidRPr="008D293F" w:rsidRDefault="001E775F" w:rsidP="00065E45">
      <w:pPr>
        <w:spacing w:after="160" w:line="259" w:lineRule="auto"/>
        <w:contextualSpacing/>
        <w:rPr>
          <w:rFonts w:ascii="Arial" w:hAnsi="Arial" w:cs="Arial"/>
        </w:rPr>
      </w:pPr>
    </w:p>
    <w:sectPr w:rsidR="001E775F" w:rsidRPr="008D293F" w:rsidSect="00C1260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DFA"/>
    <w:multiLevelType w:val="hybridMultilevel"/>
    <w:tmpl w:val="0246AD2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DC5B07"/>
    <w:multiLevelType w:val="hybridMultilevel"/>
    <w:tmpl w:val="B31E14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D64C8A"/>
    <w:multiLevelType w:val="hybridMultilevel"/>
    <w:tmpl w:val="6BE6E1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033648"/>
    <w:multiLevelType w:val="hybridMultilevel"/>
    <w:tmpl w:val="4C4A2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340E5"/>
    <w:multiLevelType w:val="hybridMultilevel"/>
    <w:tmpl w:val="A2426E8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2660B8E"/>
    <w:multiLevelType w:val="hybridMultilevel"/>
    <w:tmpl w:val="0A688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902643"/>
    <w:multiLevelType w:val="hybridMultilevel"/>
    <w:tmpl w:val="2700A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8F38FB"/>
    <w:multiLevelType w:val="multilevel"/>
    <w:tmpl w:val="7366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4B45E9"/>
    <w:multiLevelType w:val="hybridMultilevel"/>
    <w:tmpl w:val="5952F3B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42C6861"/>
    <w:multiLevelType w:val="hybridMultilevel"/>
    <w:tmpl w:val="3C66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E6382"/>
    <w:multiLevelType w:val="hybridMultilevel"/>
    <w:tmpl w:val="78443B2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71B703A"/>
    <w:multiLevelType w:val="hybridMultilevel"/>
    <w:tmpl w:val="1E7CD90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8B30DA5"/>
    <w:multiLevelType w:val="hybridMultilevel"/>
    <w:tmpl w:val="4140B4B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D32D86"/>
    <w:multiLevelType w:val="hybridMultilevel"/>
    <w:tmpl w:val="63A2C9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462E73"/>
    <w:multiLevelType w:val="hybridMultilevel"/>
    <w:tmpl w:val="75C4514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8792FC3"/>
    <w:multiLevelType w:val="hybridMultilevel"/>
    <w:tmpl w:val="63A2C9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B36836"/>
    <w:multiLevelType w:val="hybridMultilevel"/>
    <w:tmpl w:val="5BB0C6A8"/>
    <w:lvl w:ilvl="0" w:tplc="08090003">
      <w:start w:val="1"/>
      <w:numFmt w:val="bullet"/>
      <w:lvlText w:val="o"/>
      <w:lvlJc w:val="left"/>
      <w:pPr>
        <w:ind w:left="1050" w:hanging="360"/>
      </w:pPr>
      <w:rPr>
        <w:rFonts w:ascii="Courier New" w:hAnsi="Courier New" w:cs="Courier New"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7" w15:restartNumberingAfterBreak="0">
    <w:nsid w:val="3A36651D"/>
    <w:multiLevelType w:val="hybridMultilevel"/>
    <w:tmpl w:val="BDB8C82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969D0"/>
    <w:multiLevelType w:val="hybridMultilevel"/>
    <w:tmpl w:val="4FEEC2F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04A1A71"/>
    <w:multiLevelType w:val="hybridMultilevel"/>
    <w:tmpl w:val="4596F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140C3F"/>
    <w:multiLevelType w:val="multilevel"/>
    <w:tmpl w:val="F4C83440"/>
    <w:lvl w:ilvl="0">
      <w:start w:val="1"/>
      <w:numFmt w:val="decimal"/>
      <w:lvlText w:val="%1"/>
      <w:lvlJc w:val="left"/>
      <w:pPr>
        <w:ind w:left="600" w:hanging="600"/>
      </w:pPr>
      <w:rPr>
        <w:rFonts w:hint="default"/>
        <w:color w:val="0563C1" w:themeColor="hyperlink"/>
        <w:u w:val="single"/>
      </w:rPr>
    </w:lvl>
    <w:lvl w:ilvl="1">
      <w:start w:val="1"/>
      <w:numFmt w:val="decimal"/>
      <w:lvlText w:val="%1.%2"/>
      <w:lvlJc w:val="left"/>
      <w:pPr>
        <w:ind w:left="960" w:hanging="600"/>
      </w:pPr>
      <w:rPr>
        <w:rFonts w:hint="default"/>
        <w:color w:val="0563C1" w:themeColor="hyperlink"/>
        <w:u w:val="single"/>
      </w:rPr>
    </w:lvl>
    <w:lvl w:ilvl="2">
      <w:start w:val="1"/>
      <w:numFmt w:val="decimal"/>
      <w:lvlText w:val="%1.%2.%3"/>
      <w:lvlJc w:val="left"/>
      <w:pPr>
        <w:ind w:left="1440" w:hanging="720"/>
      </w:pPr>
      <w:rPr>
        <w:rFonts w:hint="default"/>
        <w:color w:val="0563C1" w:themeColor="hyperlink"/>
        <w:u w:val="single"/>
      </w:rPr>
    </w:lvl>
    <w:lvl w:ilvl="3">
      <w:start w:val="1"/>
      <w:numFmt w:val="decimal"/>
      <w:lvlText w:val="%1.%2.%3.%4"/>
      <w:lvlJc w:val="left"/>
      <w:pPr>
        <w:ind w:left="2160" w:hanging="1080"/>
      </w:pPr>
      <w:rPr>
        <w:rFonts w:hint="default"/>
        <w:color w:val="0563C1" w:themeColor="hyperlink"/>
        <w:u w:val="single"/>
      </w:rPr>
    </w:lvl>
    <w:lvl w:ilvl="4">
      <w:start w:val="1"/>
      <w:numFmt w:val="decimal"/>
      <w:lvlText w:val="%1.%2.%3.%4.%5"/>
      <w:lvlJc w:val="left"/>
      <w:pPr>
        <w:ind w:left="2520" w:hanging="1080"/>
      </w:pPr>
      <w:rPr>
        <w:rFonts w:hint="default"/>
        <w:color w:val="0563C1" w:themeColor="hyperlink"/>
        <w:u w:val="single"/>
      </w:rPr>
    </w:lvl>
    <w:lvl w:ilvl="5">
      <w:start w:val="1"/>
      <w:numFmt w:val="decimal"/>
      <w:lvlText w:val="%1.%2.%3.%4.%5.%6"/>
      <w:lvlJc w:val="left"/>
      <w:pPr>
        <w:ind w:left="3240" w:hanging="1440"/>
      </w:pPr>
      <w:rPr>
        <w:rFonts w:hint="default"/>
        <w:color w:val="0563C1" w:themeColor="hyperlink"/>
        <w:u w:val="single"/>
      </w:rPr>
    </w:lvl>
    <w:lvl w:ilvl="6">
      <w:start w:val="1"/>
      <w:numFmt w:val="decimal"/>
      <w:lvlText w:val="%1.%2.%3.%4.%5.%6.%7"/>
      <w:lvlJc w:val="left"/>
      <w:pPr>
        <w:ind w:left="3600" w:hanging="1440"/>
      </w:pPr>
      <w:rPr>
        <w:rFonts w:hint="default"/>
        <w:color w:val="0563C1" w:themeColor="hyperlink"/>
        <w:u w:val="single"/>
      </w:rPr>
    </w:lvl>
    <w:lvl w:ilvl="7">
      <w:start w:val="1"/>
      <w:numFmt w:val="decimal"/>
      <w:lvlText w:val="%1.%2.%3.%4.%5.%6.%7.%8"/>
      <w:lvlJc w:val="left"/>
      <w:pPr>
        <w:ind w:left="4320" w:hanging="1800"/>
      </w:pPr>
      <w:rPr>
        <w:rFonts w:hint="default"/>
        <w:color w:val="0563C1" w:themeColor="hyperlink"/>
        <w:u w:val="single"/>
      </w:rPr>
    </w:lvl>
    <w:lvl w:ilvl="8">
      <w:start w:val="1"/>
      <w:numFmt w:val="decimal"/>
      <w:lvlText w:val="%1.%2.%3.%4.%5.%6.%7.%8.%9"/>
      <w:lvlJc w:val="left"/>
      <w:pPr>
        <w:ind w:left="4680" w:hanging="1800"/>
      </w:pPr>
      <w:rPr>
        <w:rFonts w:hint="default"/>
        <w:color w:val="0563C1" w:themeColor="hyperlink"/>
        <w:u w:val="single"/>
      </w:rPr>
    </w:lvl>
  </w:abstractNum>
  <w:abstractNum w:abstractNumId="21" w15:restartNumberingAfterBreak="0">
    <w:nsid w:val="4A0F6A0F"/>
    <w:multiLevelType w:val="hybridMultilevel"/>
    <w:tmpl w:val="068A18C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3DD7C6C"/>
    <w:multiLevelType w:val="hybridMultilevel"/>
    <w:tmpl w:val="2C76170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56710C8"/>
    <w:multiLevelType w:val="hybridMultilevel"/>
    <w:tmpl w:val="AD040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193225"/>
    <w:multiLevelType w:val="hybridMultilevel"/>
    <w:tmpl w:val="FF4A7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E40621"/>
    <w:multiLevelType w:val="hybridMultilevel"/>
    <w:tmpl w:val="B6EAB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331644"/>
    <w:multiLevelType w:val="multilevel"/>
    <w:tmpl w:val="D0781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F4196A"/>
    <w:multiLevelType w:val="multilevel"/>
    <w:tmpl w:val="3B268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60144E"/>
    <w:multiLevelType w:val="hybridMultilevel"/>
    <w:tmpl w:val="4934BF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376166"/>
    <w:multiLevelType w:val="hybridMultilevel"/>
    <w:tmpl w:val="BACA6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4D6AD0"/>
    <w:multiLevelType w:val="hybridMultilevel"/>
    <w:tmpl w:val="E7A66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9D3369"/>
    <w:multiLevelType w:val="hybridMultilevel"/>
    <w:tmpl w:val="ED9AEC0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35C5DA0"/>
    <w:multiLevelType w:val="hybridMultilevel"/>
    <w:tmpl w:val="9168E28E"/>
    <w:lvl w:ilvl="0" w:tplc="801E5E5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D13D2F"/>
    <w:multiLevelType w:val="multilevel"/>
    <w:tmpl w:val="DC7AF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FE366D"/>
    <w:multiLevelType w:val="hybridMultilevel"/>
    <w:tmpl w:val="6DD06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E15D97"/>
    <w:multiLevelType w:val="hybridMultilevel"/>
    <w:tmpl w:val="DA3E1D78"/>
    <w:lvl w:ilvl="0" w:tplc="622A576A">
      <w:start w:val="1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6602089">
    <w:abstractNumId w:val="19"/>
  </w:num>
  <w:num w:numId="2" w16cid:durableId="2087025171">
    <w:abstractNumId w:val="24"/>
  </w:num>
  <w:num w:numId="3" w16cid:durableId="69935521">
    <w:abstractNumId w:val="6"/>
  </w:num>
  <w:num w:numId="4" w16cid:durableId="983124242">
    <w:abstractNumId w:val="9"/>
  </w:num>
  <w:num w:numId="5" w16cid:durableId="1225143953">
    <w:abstractNumId w:val="29"/>
  </w:num>
  <w:num w:numId="6" w16cid:durableId="1044714615">
    <w:abstractNumId w:val="25"/>
  </w:num>
  <w:num w:numId="7" w16cid:durableId="1536574475">
    <w:abstractNumId w:val="15"/>
  </w:num>
  <w:num w:numId="8" w16cid:durableId="665548658">
    <w:abstractNumId w:val="12"/>
  </w:num>
  <w:num w:numId="9" w16cid:durableId="1148595147">
    <w:abstractNumId w:val="17"/>
  </w:num>
  <w:num w:numId="10" w16cid:durableId="362832132">
    <w:abstractNumId w:val="28"/>
  </w:num>
  <w:num w:numId="11" w16cid:durableId="427165997">
    <w:abstractNumId w:val="18"/>
  </w:num>
  <w:num w:numId="12" w16cid:durableId="874344911">
    <w:abstractNumId w:val="32"/>
  </w:num>
  <w:num w:numId="13" w16cid:durableId="1705010898">
    <w:abstractNumId w:val="13"/>
  </w:num>
  <w:num w:numId="14" w16cid:durableId="900869485">
    <w:abstractNumId w:val="35"/>
  </w:num>
  <w:num w:numId="15" w16cid:durableId="1437017914">
    <w:abstractNumId w:val="23"/>
  </w:num>
  <w:num w:numId="16" w16cid:durableId="1130319015">
    <w:abstractNumId w:val="5"/>
  </w:num>
  <w:num w:numId="17" w16cid:durableId="1599175657">
    <w:abstractNumId w:val="3"/>
  </w:num>
  <w:num w:numId="18" w16cid:durableId="1646735724">
    <w:abstractNumId w:val="10"/>
  </w:num>
  <w:num w:numId="19" w16cid:durableId="1173035275">
    <w:abstractNumId w:val="2"/>
  </w:num>
  <w:num w:numId="20" w16cid:durableId="1589577689">
    <w:abstractNumId w:val="6"/>
  </w:num>
  <w:num w:numId="21" w16cid:durableId="1277716297">
    <w:abstractNumId w:val="2"/>
  </w:num>
  <w:num w:numId="22" w16cid:durableId="545259831">
    <w:abstractNumId w:val="1"/>
  </w:num>
  <w:num w:numId="23" w16cid:durableId="1781798169">
    <w:abstractNumId w:val="31"/>
  </w:num>
  <w:num w:numId="24" w16cid:durableId="871839697">
    <w:abstractNumId w:val="8"/>
  </w:num>
  <w:num w:numId="25" w16cid:durableId="596327249">
    <w:abstractNumId w:val="7"/>
  </w:num>
  <w:num w:numId="26" w16cid:durableId="2122529084">
    <w:abstractNumId w:val="21"/>
  </w:num>
  <w:num w:numId="27" w16cid:durableId="2096590225">
    <w:abstractNumId w:val="16"/>
  </w:num>
  <w:num w:numId="28" w16cid:durableId="584455415">
    <w:abstractNumId w:val="22"/>
  </w:num>
  <w:num w:numId="29" w16cid:durableId="126170138">
    <w:abstractNumId w:val="33"/>
  </w:num>
  <w:num w:numId="30" w16cid:durableId="350835346">
    <w:abstractNumId w:val="27"/>
  </w:num>
  <w:num w:numId="31" w16cid:durableId="1177697920">
    <w:abstractNumId w:val="26"/>
  </w:num>
  <w:num w:numId="32" w16cid:durableId="1110196957">
    <w:abstractNumId w:val="15"/>
  </w:num>
  <w:num w:numId="33" w16cid:durableId="1365400028">
    <w:abstractNumId w:val="1"/>
  </w:num>
  <w:num w:numId="34" w16cid:durableId="587425452">
    <w:abstractNumId w:val="34"/>
  </w:num>
  <w:num w:numId="35" w16cid:durableId="1206676770">
    <w:abstractNumId w:val="11"/>
  </w:num>
  <w:num w:numId="36" w16cid:durableId="1025716039">
    <w:abstractNumId w:val="4"/>
  </w:num>
  <w:num w:numId="37" w16cid:durableId="347565332">
    <w:abstractNumId w:val="14"/>
  </w:num>
  <w:num w:numId="38" w16cid:durableId="255594610">
    <w:abstractNumId w:val="30"/>
  </w:num>
  <w:num w:numId="39" w16cid:durableId="2117824164">
    <w:abstractNumId w:val="0"/>
  </w:num>
  <w:num w:numId="40" w16cid:durableId="17581363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LQ0tLAwMDE1MTA1tDRW0lEKTi0uzszPAykwrAUA05ymJCwAAAA="/>
    <w:docVar w:name="dgnword-docGUID" w:val="{E95F875E-317D-4792-BC37-1CEC6669967B}"/>
    <w:docVar w:name="dgnword-eventsink" w:val="2965866018016"/>
  </w:docVars>
  <w:rsids>
    <w:rsidRoot w:val="006D40E3"/>
    <w:rsid w:val="00036FEC"/>
    <w:rsid w:val="000613B9"/>
    <w:rsid w:val="00063D75"/>
    <w:rsid w:val="00065E45"/>
    <w:rsid w:val="000719F5"/>
    <w:rsid w:val="000743A0"/>
    <w:rsid w:val="00082140"/>
    <w:rsid w:val="00085BF6"/>
    <w:rsid w:val="000A3DCC"/>
    <w:rsid w:val="000B0744"/>
    <w:rsid w:val="000B3A9B"/>
    <w:rsid w:val="000B6464"/>
    <w:rsid w:val="000C48ED"/>
    <w:rsid w:val="000D0B83"/>
    <w:rsid w:val="000D5251"/>
    <w:rsid w:val="000F6F84"/>
    <w:rsid w:val="001006F3"/>
    <w:rsid w:val="001118E8"/>
    <w:rsid w:val="00136630"/>
    <w:rsid w:val="00137BF9"/>
    <w:rsid w:val="00143C4D"/>
    <w:rsid w:val="001535D6"/>
    <w:rsid w:val="00157315"/>
    <w:rsid w:val="00160ED1"/>
    <w:rsid w:val="0017330D"/>
    <w:rsid w:val="0018136D"/>
    <w:rsid w:val="001826BC"/>
    <w:rsid w:val="001830CA"/>
    <w:rsid w:val="00191470"/>
    <w:rsid w:val="001A66F0"/>
    <w:rsid w:val="001B2042"/>
    <w:rsid w:val="001C1774"/>
    <w:rsid w:val="001C7CE0"/>
    <w:rsid w:val="001E6557"/>
    <w:rsid w:val="001E6866"/>
    <w:rsid w:val="001E775F"/>
    <w:rsid w:val="002016F8"/>
    <w:rsid w:val="002235A0"/>
    <w:rsid w:val="00236865"/>
    <w:rsid w:val="002465CF"/>
    <w:rsid w:val="00247AE7"/>
    <w:rsid w:val="00257519"/>
    <w:rsid w:val="00283BEB"/>
    <w:rsid w:val="002974BA"/>
    <w:rsid w:val="002A4539"/>
    <w:rsid w:val="002B367C"/>
    <w:rsid w:val="002D2D10"/>
    <w:rsid w:val="002D46F8"/>
    <w:rsid w:val="002E4947"/>
    <w:rsid w:val="002E5A6E"/>
    <w:rsid w:val="002F2878"/>
    <w:rsid w:val="00301F96"/>
    <w:rsid w:val="0033664C"/>
    <w:rsid w:val="0036507E"/>
    <w:rsid w:val="003901C6"/>
    <w:rsid w:val="0039288A"/>
    <w:rsid w:val="003949F8"/>
    <w:rsid w:val="004013DC"/>
    <w:rsid w:val="00402E43"/>
    <w:rsid w:val="00403BC3"/>
    <w:rsid w:val="00417FF1"/>
    <w:rsid w:val="004A0221"/>
    <w:rsid w:val="004D67BA"/>
    <w:rsid w:val="004D70ED"/>
    <w:rsid w:val="004E7D77"/>
    <w:rsid w:val="0050244C"/>
    <w:rsid w:val="00511117"/>
    <w:rsid w:val="00512CD6"/>
    <w:rsid w:val="00515A67"/>
    <w:rsid w:val="00536D7A"/>
    <w:rsid w:val="0054323F"/>
    <w:rsid w:val="005A0F36"/>
    <w:rsid w:val="005B2500"/>
    <w:rsid w:val="005B3526"/>
    <w:rsid w:val="005B63F7"/>
    <w:rsid w:val="005B746B"/>
    <w:rsid w:val="005C7C46"/>
    <w:rsid w:val="005D35B2"/>
    <w:rsid w:val="005E2EF3"/>
    <w:rsid w:val="005E7D0A"/>
    <w:rsid w:val="005F2B7F"/>
    <w:rsid w:val="0060198C"/>
    <w:rsid w:val="006273DB"/>
    <w:rsid w:val="00633967"/>
    <w:rsid w:val="0064379B"/>
    <w:rsid w:val="006452CA"/>
    <w:rsid w:val="006501F0"/>
    <w:rsid w:val="0065487A"/>
    <w:rsid w:val="0068088B"/>
    <w:rsid w:val="006816A2"/>
    <w:rsid w:val="00683A4F"/>
    <w:rsid w:val="00685665"/>
    <w:rsid w:val="006A77F5"/>
    <w:rsid w:val="006B6208"/>
    <w:rsid w:val="006C724F"/>
    <w:rsid w:val="006D1C82"/>
    <w:rsid w:val="006D40E3"/>
    <w:rsid w:val="006E2D19"/>
    <w:rsid w:val="006F02B0"/>
    <w:rsid w:val="006F6DDC"/>
    <w:rsid w:val="006F7F4B"/>
    <w:rsid w:val="0070153E"/>
    <w:rsid w:val="007219FA"/>
    <w:rsid w:val="007432C5"/>
    <w:rsid w:val="00743CD0"/>
    <w:rsid w:val="00747289"/>
    <w:rsid w:val="007525BC"/>
    <w:rsid w:val="00752BF2"/>
    <w:rsid w:val="00773392"/>
    <w:rsid w:val="007735EE"/>
    <w:rsid w:val="007756E9"/>
    <w:rsid w:val="00794471"/>
    <w:rsid w:val="00794B33"/>
    <w:rsid w:val="00797495"/>
    <w:rsid w:val="007A1F0D"/>
    <w:rsid w:val="007A6719"/>
    <w:rsid w:val="007B6A09"/>
    <w:rsid w:val="007C2BAE"/>
    <w:rsid w:val="007C756E"/>
    <w:rsid w:val="007F3CA0"/>
    <w:rsid w:val="00814E79"/>
    <w:rsid w:val="00832D07"/>
    <w:rsid w:val="00876C87"/>
    <w:rsid w:val="00880CE8"/>
    <w:rsid w:val="00882299"/>
    <w:rsid w:val="008917C5"/>
    <w:rsid w:val="008A203C"/>
    <w:rsid w:val="008A4A31"/>
    <w:rsid w:val="008C3471"/>
    <w:rsid w:val="008C36C7"/>
    <w:rsid w:val="008D16A7"/>
    <w:rsid w:val="008D293F"/>
    <w:rsid w:val="008D4560"/>
    <w:rsid w:val="008D5CEF"/>
    <w:rsid w:val="008D61D2"/>
    <w:rsid w:val="008E24A4"/>
    <w:rsid w:val="008E56EC"/>
    <w:rsid w:val="008F1390"/>
    <w:rsid w:val="008F423F"/>
    <w:rsid w:val="009203CB"/>
    <w:rsid w:val="00925ADE"/>
    <w:rsid w:val="00946FA3"/>
    <w:rsid w:val="00947640"/>
    <w:rsid w:val="00952425"/>
    <w:rsid w:val="0095287F"/>
    <w:rsid w:val="00964AD1"/>
    <w:rsid w:val="00965128"/>
    <w:rsid w:val="00974D39"/>
    <w:rsid w:val="00980AF4"/>
    <w:rsid w:val="009952B7"/>
    <w:rsid w:val="0099719F"/>
    <w:rsid w:val="009A2C74"/>
    <w:rsid w:val="009B19EF"/>
    <w:rsid w:val="009D0796"/>
    <w:rsid w:val="00A30152"/>
    <w:rsid w:val="00A35EFC"/>
    <w:rsid w:val="00A473AA"/>
    <w:rsid w:val="00A53BE8"/>
    <w:rsid w:val="00A71B16"/>
    <w:rsid w:val="00A87145"/>
    <w:rsid w:val="00A95677"/>
    <w:rsid w:val="00A975EB"/>
    <w:rsid w:val="00AB1C57"/>
    <w:rsid w:val="00AB20CB"/>
    <w:rsid w:val="00AB3C44"/>
    <w:rsid w:val="00AC16AB"/>
    <w:rsid w:val="00AD3FD7"/>
    <w:rsid w:val="00B02277"/>
    <w:rsid w:val="00B25B76"/>
    <w:rsid w:val="00B35C39"/>
    <w:rsid w:val="00B5212B"/>
    <w:rsid w:val="00B530BE"/>
    <w:rsid w:val="00B67439"/>
    <w:rsid w:val="00B724BD"/>
    <w:rsid w:val="00B9073E"/>
    <w:rsid w:val="00BA06DE"/>
    <w:rsid w:val="00BA2863"/>
    <w:rsid w:val="00BA50F3"/>
    <w:rsid w:val="00BB24D8"/>
    <w:rsid w:val="00BC77D8"/>
    <w:rsid w:val="00BD3BAE"/>
    <w:rsid w:val="00BF2314"/>
    <w:rsid w:val="00BF5BA5"/>
    <w:rsid w:val="00C12606"/>
    <w:rsid w:val="00C404CF"/>
    <w:rsid w:val="00C41846"/>
    <w:rsid w:val="00C53F18"/>
    <w:rsid w:val="00C6701F"/>
    <w:rsid w:val="00C674A1"/>
    <w:rsid w:val="00C73DA3"/>
    <w:rsid w:val="00C8314D"/>
    <w:rsid w:val="00C9172C"/>
    <w:rsid w:val="00CA1786"/>
    <w:rsid w:val="00CA2C53"/>
    <w:rsid w:val="00CB1444"/>
    <w:rsid w:val="00CB6CB7"/>
    <w:rsid w:val="00CB7500"/>
    <w:rsid w:val="00CD2305"/>
    <w:rsid w:val="00CD531D"/>
    <w:rsid w:val="00CD6573"/>
    <w:rsid w:val="00CE7553"/>
    <w:rsid w:val="00D0206F"/>
    <w:rsid w:val="00D17805"/>
    <w:rsid w:val="00D2653E"/>
    <w:rsid w:val="00D27911"/>
    <w:rsid w:val="00D56D55"/>
    <w:rsid w:val="00D67CAE"/>
    <w:rsid w:val="00D84121"/>
    <w:rsid w:val="00D91151"/>
    <w:rsid w:val="00D91D7B"/>
    <w:rsid w:val="00D95EE8"/>
    <w:rsid w:val="00DD25F2"/>
    <w:rsid w:val="00DD5135"/>
    <w:rsid w:val="00DF160B"/>
    <w:rsid w:val="00DF385D"/>
    <w:rsid w:val="00DF68F8"/>
    <w:rsid w:val="00E04740"/>
    <w:rsid w:val="00E16845"/>
    <w:rsid w:val="00E30046"/>
    <w:rsid w:val="00E30DB5"/>
    <w:rsid w:val="00E416AA"/>
    <w:rsid w:val="00E47848"/>
    <w:rsid w:val="00E52102"/>
    <w:rsid w:val="00E56E60"/>
    <w:rsid w:val="00E83401"/>
    <w:rsid w:val="00E856FA"/>
    <w:rsid w:val="00E962FF"/>
    <w:rsid w:val="00E972B8"/>
    <w:rsid w:val="00EA5464"/>
    <w:rsid w:val="00EA65ED"/>
    <w:rsid w:val="00EB1A97"/>
    <w:rsid w:val="00EB31AC"/>
    <w:rsid w:val="00EE0FB5"/>
    <w:rsid w:val="00EE61A3"/>
    <w:rsid w:val="00EF7ED8"/>
    <w:rsid w:val="00F31CB0"/>
    <w:rsid w:val="00F413CC"/>
    <w:rsid w:val="00F66E9B"/>
    <w:rsid w:val="00F70560"/>
    <w:rsid w:val="00F81B25"/>
    <w:rsid w:val="00F93CD2"/>
    <w:rsid w:val="00FD0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A0A40"/>
  <w15:chartTrackingRefBased/>
  <w15:docId w15:val="{19AE66E1-1088-A247-9C36-54297987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665"/>
  </w:style>
  <w:style w:type="paragraph" w:styleId="Heading1">
    <w:name w:val="heading 1"/>
    <w:basedOn w:val="Normal"/>
    <w:next w:val="Normal"/>
    <w:link w:val="Heading1Char"/>
    <w:uiPriority w:val="9"/>
    <w:qFormat/>
    <w:rsid w:val="006D40E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D40E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D40E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880CE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80C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0E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D40E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D40E3"/>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880CE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880CE8"/>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qFormat/>
    <w:rsid w:val="00DF385D"/>
    <w:rPr>
      <w:color w:val="0563C1" w:themeColor="hyperlink"/>
      <w:u w:val="single"/>
    </w:rPr>
  </w:style>
  <w:style w:type="character" w:customStyle="1" w:styleId="UnresolvedMention1">
    <w:name w:val="Unresolved Mention1"/>
    <w:basedOn w:val="DefaultParagraphFont"/>
    <w:uiPriority w:val="99"/>
    <w:semiHidden/>
    <w:unhideWhenUsed/>
    <w:rsid w:val="00DF385D"/>
    <w:rPr>
      <w:color w:val="605E5C"/>
      <w:shd w:val="clear" w:color="auto" w:fill="E1DFDD"/>
    </w:rPr>
  </w:style>
  <w:style w:type="paragraph" w:styleId="ListParagraph">
    <w:name w:val="List Paragraph"/>
    <w:basedOn w:val="Normal"/>
    <w:uiPriority w:val="34"/>
    <w:qFormat/>
    <w:rsid w:val="00063D75"/>
    <w:pPr>
      <w:ind w:left="720"/>
      <w:contextualSpacing/>
    </w:pPr>
  </w:style>
  <w:style w:type="character" w:styleId="CommentReference">
    <w:name w:val="annotation reference"/>
    <w:basedOn w:val="DefaultParagraphFont"/>
    <w:uiPriority w:val="99"/>
    <w:semiHidden/>
    <w:unhideWhenUsed/>
    <w:rsid w:val="00633967"/>
    <w:rPr>
      <w:sz w:val="16"/>
      <w:szCs w:val="16"/>
    </w:rPr>
  </w:style>
  <w:style w:type="paragraph" w:styleId="CommentText">
    <w:name w:val="annotation text"/>
    <w:basedOn w:val="Normal"/>
    <w:link w:val="CommentTextChar"/>
    <w:uiPriority w:val="99"/>
    <w:unhideWhenUsed/>
    <w:rsid w:val="00633967"/>
    <w:rPr>
      <w:sz w:val="20"/>
      <w:szCs w:val="20"/>
    </w:rPr>
  </w:style>
  <w:style w:type="character" w:customStyle="1" w:styleId="CommentTextChar">
    <w:name w:val="Comment Text Char"/>
    <w:basedOn w:val="DefaultParagraphFont"/>
    <w:link w:val="CommentText"/>
    <w:uiPriority w:val="99"/>
    <w:rsid w:val="00633967"/>
    <w:rPr>
      <w:sz w:val="20"/>
      <w:szCs w:val="20"/>
    </w:rPr>
  </w:style>
  <w:style w:type="paragraph" w:styleId="CommentSubject">
    <w:name w:val="annotation subject"/>
    <w:basedOn w:val="CommentText"/>
    <w:next w:val="CommentText"/>
    <w:link w:val="CommentSubjectChar"/>
    <w:uiPriority w:val="99"/>
    <w:semiHidden/>
    <w:unhideWhenUsed/>
    <w:rsid w:val="00633967"/>
    <w:rPr>
      <w:b/>
      <w:bCs/>
    </w:rPr>
  </w:style>
  <w:style w:type="character" w:customStyle="1" w:styleId="CommentSubjectChar">
    <w:name w:val="Comment Subject Char"/>
    <w:basedOn w:val="CommentTextChar"/>
    <w:link w:val="CommentSubject"/>
    <w:uiPriority w:val="99"/>
    <w:semiHidden/>
    <w:rsid w:val="00633967"/>
    <w:rPr>
      <w:b/>
      <w:bCs/>
      <w:sz w:val="20"/>
      <w:szCs w:val="20"/>
    </w:rPr>
  </w:style>
  <w:style w:type="paragraph" w:styleId="BalloonText">
    <w:name w:val="Balloon Text"/>
    <w:basedOn w:val="Normal"/>
    <w:link w:val="BalloonTextChar"/>
    <w:uiPriority w:val="99"/>
    <w:semiHidden/>
    <w:unhideWhenUsed/>
    <w:rsid w:val="006339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967"/>
    <w:rPr>
      <w:rFonts w:ascii="Segoe UI" w:hAnsi="Segoe UI" w:cs="Segoe UI"/>
      <w:sz w:val="18"/>
      <w:szCs w:val="18"/>
    </w:rPr>
  </w:style>
  <w:style w:type="character" w:styleId="FollowedHyperlink">
    <w:name w:val="FollowedHyperlink"/>
    <w:basedOn w:val="DefaultParagraphFont"/>
    <w:uiPriority w:val="99"/>
    <w:semiHidden/>
    <w:unhideWhenUsed/>
    <w:rsid w:val="00DD25F2"/>
    <w:rPr>
      <w:color w:val="954F72" w:themeColor="followedHyperlink"/>
      <w:u w:val="single"/>
    </w:rPr>
  </w:style>
  <w:style w:type="character" w:customStyle="1" w:styleId="UnresolvedMention2">
    <w:name w:val="Unresolved Mention2"/>
    <w:basedOn w:val="DefaultParagraphFont"/>
    <w:uiPriority w:val="99"/>
    <w:semiHidden/>
    <w:unhideWhenUsed/>
    <w:rsid w:val="00CA2C53"/>
    <w:rPr>
      <w:color w:val="605E5C"/>
      <w:shd w:val="clear" w:color="auto" w:fill="E1DFDD"/>
    </w:rPr>
  </w:style>
  <w:style w:type="character" w:customStyle="1" w:styleId="UnresolvedMention3">
    <w:name w:val="Unresolved Mention3"/>
    <w:basedOn w:val="DefaultParagraphFont"/>
    <w:uiPriority w:val="99"/>
    <w:semiHidden/>
    <w:unhideWhenUsed/>
    <w:rsid w:val="001C7CE0"/>
    <w:rPr>
      <w:color w:val="605E5C"/>
      <w:shd w:val="clear" w:color="auto" w:fill="E1DFDD"/>
    </w:rPr>
  </w:style>
  <w:style w:type="paragraph" w:styleId="Title">
    <w:name w:val="Title"/>
    <w:basedOn w:val="Normal"/>
    <w:next w:val="Normal"/>
    <w:link w:val="TitleChar"/>
    <w:uiPriority w:val="10"/>
    <w:qFormat/>
    <w:rsid w:val="00A35EF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EFC"/>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794B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05915">
      <w:bodyDiv w:val="1"/>
      <w:marLeft w:val="0"/>
      <w:marRight w:val="0"/>
      <w:marTop w:val="0"/>
      <w:marBottom w:val="0"/>
      <w:divBdr>
        <w:top w:val="none" w:sz="0" w:space="0" w:color="auto"/>
        <w:left w:val="none" w:sz="0" w:space="0" w:color="auto"/>
        <w:bottom w:val="none" w:sz="0" w:space="0" w:color="auto"/>
        <w:right w:val="none" w:sz="0" w:space="0" w:color="auto"/>
      </w:divBdr>
    </w:div>
    <w:div w:id="66920381">
      <w:bodyDiv w:val="1"/>
      <w:marLeft w:val="0"/>
      <w:marRight w:val="0"/>
      <w:marTop w:val="0"/>
      <w:marBottom w:val="0"/>
      <w:divBdr>
        <w:top w:val="none" w:sz="0" w:space="0" w:color="auto"/>
        <w:left w:val="none" w:sz="0" w:space="0" w:color="auto"/>
        <w:bottom w:val="none" w:sz="0" w:space="0" w:color="auto"/>
        <w:right w:val="none" w:sz="0" w:space="0" w:color="auto"/>
      </w:divBdr>
    </w:div>
    <w:div w:id="178589689">
      <w:bodyDiv w:val="1"/>
      <w:marLeft w:val="0"/>
      <w:marRight w:val="0"/>
      <w:marTop w:val="0"/>
      <w:marBottom w:val="0"/>
      <w:divBdr>
        <w:top w:val="none" w:sz="0" w:space="0" w:color="auto"/>
        <w:left w:val="none" w:sz="0" w:space="0" w:color="auto"/>
        <w:bottom w:val="none" w:sz="0" w:space="0" w:color="auto"/>
        <w:right w:val="none" w:sz="0" w:space="0" w:color="auto"/>
      </w:divBdr>
    </w:div>
    <w:div w:id="190456754">
      <w:bodyDiv w:val="1"/>
      <w:marLeft w:val="0"/>
      <w:marRight w:val="0"/>
      <w:marTop w:val="0"/>
      <w:marBottom w:val="0"/>
      <w:divBdr>
        <w:top w:val="none" w:sz="0" w:space="0" w:color="auto"/>
        <w:left w:val="none" w:sz="0" w:space="0" w:color="auto"/>
        <w:bottom w:val="none" w:sz="0" w:space="0" w:color="auto"/>
        <w:right w:val="none" w:sz="0" w:space="0" w:color="auto"/>
      </w:divBdr>
    </w:div>
    <w:div w:id="295062125">
      <w:bodyDiv w:val="1"/>
      <w:marLeft w:val="0"/>
      <w:marRight w:val="0"/>
      <w:marTop w:val="0"/>
      <w:marBottom w:val="0"/>
      <w:divBdr>
        <w:top w:val="none" w:sz="0" w:space="0" w:color="auto"/>
        <w:left w:val="none" w:sz="0" w:space="0" w:color="auto"/>
        <w:bottom w:val="none" w:sz="0" w:space="0" w:color="auto"/>
        <w:right w:val="none" w:sz="0" w:space="0" w:color="auto"/>
      </w:divBdr>
    </w:div>
    <w:div w:id="306666815">
      <w:bodyDiv w:val="1"/>
      <w:marLeft w:val="0"/>
      <w:marRight w:val="0"/>
      <w:marTop w:val="0"/>
      <w:marBottom w:val="0"/>
      <w:divBdr>
        <w:top w:val="none" w:sz="0" w:space="0" w:color="auto"/>
        <w:left w:val="none" w:sz="0" w:space="0" w:color="auto"/>
        <w:bottom w:val="none" w:sz="0" w:space="0" w:color="auto"/>
        <w:right w:val="none" w:sz="0" w:space="0" w:color="auto"/>
      </w:divBdr>
    </w:div>
    <w:div w:id="309208840">
      <w:bodyDiv w:val="1"/>
      <w:marLeft w:val="0"/>
      <w:marRight w:val="0"/>
      <w:marTop w:val="0"/>
      <w:marBottom w:val="0"/>
      <w:divBdr>
        <w:top w:val="none" w:sz="0" w:space="0" w:color="auto"/>
        <w:left w:val="none" w:sz="0" w:space="0" w:color="auto"/>
        <w:bottom w:val="none" w:sz="0" w:space="0" w:color="auto"/>
        <w:right w:val="none" w:sz="0" w:space="0" w:color="auto"/>
      </w:divBdr>
    </w:div>
    <w:div w:id="327100278">
      <w:bodyDiv w:val="1"/>
      <w:marLeft w:val="0"/>
      <w:marRight w:val="0"/>
      <w:marTop w:val="0"/>
      <w:marBottom w:val="0"/>
      <w:divBdr>
        <w:top w:val="none" w:sz="0" w:space="0" w:color="auto"/>
        <w:left w:val="none" w:sz="0" w:space="0" w:color="auto"/>
        <w:bottom w:val="none" w:sz="0" w:space="0" w:color="auto"/>
        <w:right w:val="none" w:sz="0" w:space="0" w:color="auto"/>
      </w:divBdr>
    </w:div>
    <w:div w:id="418989091">
      <w:bodyDiv w:val="1"/>
      <w:marLeft w:val="0"/>
      <w:marRight w:val="0"/>
      <w:marTop w:val="0"/>
      <w:marBottom w:val="0"/>
      <w:divBdr>
        <w:top w:val="none" w:sz="0" w:space="0" w:color="auto"/>
        <w:left w:val="none" w:sz="0" w:space="0" w:color="auto"/>
        <w:bottom w:val="none" w:sz="0" w:space="0" w:color="auto"/>
        <w:right w:val="none" w:sz="0" w:space="0" w:color="auto"/>
      </w:divBdr>
    </w:div>
    <w:div w:id="459417367">
      <w:bodyDiv w:val="1"/>
      <w:marLeft w:val="0"/>
      <w:marRight w:val="0"/>
      <w:marTop w:val="0"/>
      <w:marBottom w:val="0"/>
      <w:divBdr>
        <w:top w:val="none" w:sz="0" w:space="0" w:color="auto"/>
        <w:left w:val="none" w:sz="0" w:space="0" w:color="auto"/>
        <w:bottom w:val="none" w:sz="0" w:space="0" w:color="auto"/>
        <w:right w:val="none" w:sz="0" w:space="0" w:color="auto"/>
      </w:divBdr>
    </w:div>
    <w:div w:id="492795590">
      <w:bodyDiv w:val="1"/>
      <w:marLeft w:val="0"/>
      <w:marRight w:val="0"/>
      <w:marTop w:val="0"/>
      <w:marBottom w:val="0"/>
      <w:divBdr>
        <w:top w:val="none" w:sz="0" w:space="0" w:color="auto"/>
        <w:left w:val="none" w:sz="0" w:space="0" w:color="auto"/>
        <w:bottom w:val="none" w:sz="0" w:space="0" w:color="auto"/>
        <w:right w:val="none" w:sz="0" w:space="0" w:color="auto"/>
      </w:divBdr>
    </w:div>
    <w:div w:id="537622752">
      <w:bodyDiv w:val="1"/>
      <w:marLeft w:val="0"/>
      <w:marRight w:val="0"/>
      <w:marTop w:val="0"/>
      <w:marBottom w:val="0"/>
      <w:divBdr>
        <w:top w:val="none" w:sz="0" w:space="0" w:color="auto"/>
        <w:left w:val="none" w:sz="0" w:space="0" w:color="auto"/>
        <w:bottom w:val="none" w:sz="0" w:space="0" w:color="auto"/>
        <w:right w:val="none" w:sz="0" w:space="0" w:color="auto"/>
      </w:divBdr>
    </w:div>
    <w:div w:id="600721666">
      <w:bodyDiv w:val="1"/>
      <w:marLeft w:val="0"/>
      <w:marRight w:val="0"/>
      <w:marTop w:val="0"/>
      <w:marBottom w:val="0"/>
      <w:divBdr>
        <w:top w:val="none" w:sz="0" w:space="0" w:color="auto"/>
        <w:left w:val="none" w:sz="0" w:space="0" w:color="auto"/>
        <w:bottom w:val="none" w:sz="0" w:space="0" w:color="auto"/>
        <w:right w:val="none" w:sz="0" w:space="0" w:color="auto"/>
      </w:divBdr>
    </w:div>
    <w:div w:id="618033591">
      <w:bodyDiv w:val="1"/>
      <w:marLeft w:val="0"/>
      <w:marRight w:val="0"/>
      <w:marTop w:val="0"/>
      <w:marBottom w:val="0"/>
      <w:divBdr>
        <w:top w:val="none" w:sz="0" w:space="0" w:color="auto"/>
        <w:left w:val="none" w:sz="0" w:space="0" w:color="auto"/>
        <w:bottom w:val="none" w:sz="0" w:space="0" w:color="auto"/>
        <w:right w:val="none" w:sz="0" w:space="0" w:color="auto"/>
      </w:divBdr>
    </w:div>
    <w:div w:id="690689567">
      <w:bodyDiv w:val="1"/>
      <w:marLeft w:val="0"/>
      <w:marRight w:val="0"/>
      <w:marTop w:val="0"/>
      <w:marBottom w:val="0"/>
      <w:divBdr>
        <w:top w:val="none" w:sz="0" w:space="0" w:color="auto"/>
        <w:left w:val="none" w:sz="0" w:space="0" w:color="auto"/>
        <w:bottom w:val="none" w:sz="0" w:space="0" w:color="auto"/>
        <w:right w:val="none" w:sz="0" w:space="0" w:color="auto"/>
      </w:divBdr>
    </w:div>
    <w:div w:id="758062322">
      <w:bodyDiv w:val="1"/>
      <w:marLeft w:val="0"/>
      <w:marRight w:val="0"/>
      <w:marTop w:val="0"/>
      <w:marBottom w:val="0"/>
      <w:divBdr>
        <w:top w:val="none" w:sz="0" w:space="0" w:color="auto"/>
        <w:left w:val="none" w:sz="0" w:space="0" w:color="auto"/>
        <w:bottom w:val="none" w:sz="0" w:space="0" w:color="auto"/>
        <w:right w:val="none" w:sz="0" w:space="0" w:color="auto"/>
      </w:divBdr>
    </w:div>
    <w:div w:id="832068672">
      <w:bodyDiv w:val="1"/>
      <w:marLeft w:val="0"/>
      <w:marRight w:val="0"/>
      <w:marTop w:val="0"/>
      <w:marBottom w:val="0"/>
      <w:divBdr>
        <w:top w:val="none" w:sz="0" w:space="0" w:color="auto"/>
        <w:left w:val="none" w:sz="0" w:space="0" w:color="auto"/>
        <w:bottom w:val="none" w:sz="0" w:space="0" w:color="auto"/>
        <w:right w:val="none" w:sz="0" w:space="0" w:color="auto"/>
      </w:divBdr>
    </w:div>
    <w:div w:id="845899538">
      <w:bodyDiv w:val="1"/>
      <w:marLeft w:val="0"/>
      <w:marRight w:val="0"/>
      <w:marTop w:val="0"/>
      <w:marBottom w:val="0"/>
      <w:divBdr>
        <w:top w:val="none" w:sz="0" w:space="0" w:color="auto"/>
        <w:left w:val="none" w:sz="0" w:space="0" w:color="auto"/>
        <w:bottom w:val="none" w:sz="0" w:space="0" w:color="auto"/>
        <w:right w:val="none" w:sz="0" w:space="0" w:color="auto"/>
      </w:divBdr>
    </w:div>
    <w:div w:id="870656247">
      <w:bodyDiv w:val="1"/>
      <w:marLeft w:val="0"/>
      <w:marRight w:val="0"/>
      <w:marTop w:val="0"/>
      <w:marBottom w:val="0"/>
      <w:divBdr>
        <w:top w:val="none" w:sz="0" w:space="0" w:color="auto"/>
        <w:left w:val="none" w:sz="0" w:space="0" w:color="auto"/>
        <w:bottom w:val="none" w:sz="0" w:space="0" w:color="auto"/>
        <w:right w:val="none" w:sz="0" w:space="0" w:color="auto"/>
      </w:divBdr>
    </w:div>
    <w:div w:id="919026056">
      <w:bodyDiv w:val="1"/>
      <w:marLeft w:val="0"/>
      <w:marRight w:val="0"/>
      <w:marTop w:val="0"/>
      <w:marBottom w:val="0"/>
      <w:divBdr>
        <w:top w:val="none" w:sz="0" w:space="0" w:color="auto"/>
        <w:left w:val="none" w:sz="0" w:space="0" w:color="auto"/>
        <w:bottom w:val="none" w:sz="0" w:space="0" w:color="auto"/>
        <w:right w:val="none" w:sz="0" w:space="0" w:color="auto"/>
      </w:divBdr>
    </w:div>
    <w:div w:id="925500211">
      <w:bodyDiv w:val="1"/>
      <w:marLeft w:val="0"/>
      <w:marRight w:val="0"/>
      <w:marTop w:val="0"/>
      <w:marBottom w:val="0"/>
      <w:divBdr>
        <w:top w:val="none" w:sz="0" w:space="0" w:color="auto"/>
        <w:left w:val="none" w:sz="0" w:space="0" w:color="auto"/>
        <w:bottom w:val="none" w:sz="0" w:space="0" w:color="auto"/>
        <w:right w:val="none" w:sz="0" w:space="0" w:color="auto"/>
      </w:divBdr>
    </w:div>
    <w:div w:id="941104596">
      <w:bodyDiv w:val="1"/>
      <w:marLeft w:val="0"/>
      <w:marRight w:val="0"/>
      <w:marTop w:val="0"/>
      <w:marBottom w:val="0"/>
      <w:divBdr>
        <w:top w:val="none" w:sz="0" w:space="0" w:color="auto"/>
        <w:left w:val="none" w:sz="0" w:space="0" w:color="auto"/>
        <w:bottom w:val="none" w:sz="0" w:space="0" w:color="auto"/>
        <w:right w:val="none" w:sz="0" w:space="0" w:color="auto"/>
      </w:divBdr>
    </w:div>
    <w:div w:id="1233079765">
      <w:bodyDiv w:val="1"/>
      <w:marLeft w:val="0"/>
      <w:marRight w:val="0"/>
      <w:marTop w:val="0"/>
      <w:marBottom w:val="0"/>
      <w:divBdr>
        <w:top w:val="none" w:sz="0" w:space="0" w:color="auto"/>
        <w:left w:val="none" w:sz="0" w:space="0" w:color="auto"/>
        <w:bottom w:val="none" w:sz="0" w:space="0" w:color="auto"/>
        <w:right w:val="none" w:sz="0" w:space="0" w:color="auto"/>
      </w:divBdr>
    </w:div>
    <w:div w:id="1286738719">
      <w:bodyDiv w:val="1"/>
      <w:marLeft w:val="0"/>
      <w:marRight w:val="0"/>
      <w:marTop w:val="0"/>
      <w:marBottom w:val="0"/>
      <w:divBdr>
        <w:top w:val="none" w:sz="0" w:space="0" w:color="auto"/>
        <w:left w:val="none" w:sz="0" w:space="0" w:color="auto"/>
        <w:bottom w:val="none" w:sz="0" w:space="0" w:color="auto"/>
        <w:right w:val="none" w:sz="0" w:space="0" w:color="auto"/>
      </w:divBdr>
    </w:div>
    <w:div w:id="1308583029">
      <w:bodyDiv w:val="1"/>
      <w:marLeft w:val="0"/>
      <w:marRight w:val="0"/>
      <w:marTop w:val="0"/>
      <w:marBottom w:val="0"/>
      <w:divBdr>
        <w:top w:val="none" w:sz="0" w:space="0" w:color="auto"/>
        <w:left w:val="none" w:sz="0" w:space="0" w:color="auto"/>
        <w:bottom w:val="none" w:sz="0" w:space="0" w:color="auto"/>
        <w:right w:val="none" w:sz="0" w:space="0" w:color="auto"/>
      </w:divBdr>
    </w:div>
    <w:div w:id="1309554584">
      <w:bodyDiv w:val="1"/>
      <w:marLeft w:val="0"/>
      <w:marRight w:val="0"/>
      <w:marTop w:val="0"/>
      <w:marBottom w:val="0"/>
      <w:divBdr>
        <w:top w:val="none" w:sz="0" w:space="0" w:color="auto"/>
        <w:left w:val="none" w:sz="0" w:space="0" w:color="auto"/>
        <w:bottom w:val="none" w:sz="0" w:space="0" w:color="auto"/>
        <w:right w:val="none" w:sz="0" w:space="0" w:color="auto"/>
      </w:divBdr>
    </w:div>
    <w:div w:id="1337344003">
      <w:bodyDiv w:val="1"/>
      <w:marLeft w:val="0"/>
      <w:marRight w:val="0"/>
      <w:marTop w:val="0"/>
      <w:marBottom w:val="0"/>
      <w:divBdr>
        <w:top w:val="none" w:sz="0" w:space="0" w:color="auto"/>
        <w:left w:val="none" w:sz="0" w:space="0" w:color="auto"/>
        <w:bottom w:val="none" w:sz="0" w:space="0" w:color="auto"/>
        <w:right w:val="none" w:sz="0" w:space="0" w:color="auto"/>
      </w:divBdr>
    </w:div>
    <w:div w:id="1348602078">
      <w:bodyDiv w:val="1"/>
      <w:marLeft w:val="0"/>
      <w:marRight w:val="0"/>
      <w:marTop w:val="0"/>
      <w:marBottom w:val="0"/>
      <w:divBdr>
        <w:top w:val="none" w:sz="0" w:space="0" w:color="auto"/>
        <w:left w:val="none" w:sz="0" w:space="0" w:color="auto"/>
        <w:bottom w:val="none" w:sz="0" w:space="0" w:color="auto"/>
        <w:right w:val="none" w:sz="0" w:space="0" w:color="auto"/>
      </w:divBdr>
    </w:div>
    <w:div w:id="1493913220">
      <w:bodyDiv w:val="1"/>
      <w:marLeft w:val="0"/>
      <w:marRight w:val="0"/>
      <w:marTop w:val="0"/>
      <w:marBottom w:val="0"/>
      <w:divBdr>
        <w:top w:val="none" w:sz="0" w:space="0" w:color="auto"/>
        <w:left w:val="none" w:sz="0" w:space="0" w:color="auto"/>
        <w:bottom w:val="none" w:sz="0" w:space="0" w:color="auto"/>
        <w:right w:val="none" w:sz="0" w:space="0" w:color="auto"/>
      </w:divBdr>
    </w:div>
    <w:div w:id="1504278297">
      <w:bodyDiv w:val="1"/>
      <w:marLeft w:val="0"/>
      <w:marRight w:val="0"/>
      <w:marTop w:val="0"/>
      <w:marBottom w:val="0"/>
      <w:divBdr>
        <w:top w:val="none" w:sz="0" w:space="0" w:color="auto"/>
        <w:left w:val="none" w:sz="0" w:space="0" w:color="auto"/>
        <w:bottom w:val="none" w:sz="0" w:space="0" w:color="auto"/>
        <w:right w:val="none" w:sz="0" w:space="0" w:color="auto"/>
      </w:divBdr>
    </w:div>
    <w:div w:id="1757942828">
      <w:bodyDiv w:val="1"/>
      <w:marLeft w:val="0"/>
      <w:marRight w:val="0"/>
      <w:marTop w:val="0"/>
      <w:marBottom w:val="0"/>
      <w:divBdr>
        <w:top w:val="none" w:sz="0" w:space="0" w:color="auto"/>
        <w:left w:val="none" w:sz="0" w:space="0" w:color="auto"/>
        <w:bottom w:val="none" w:sz="0" w:space="0" w:color="auto"/>
        <w:right w:val="none" w:sz="0" w:space="0" w:color="auto"/>
      </w:divBdr>
    </w:div>
    <w:div w:id="1845045455">
      <w:bodyDiv w:val="1"/>
      <w:marLeft w:val="0"/>
      <w:marRight w:val="0"/>
      <w:marTop w:val="0"/>
      <w:marBottom w:val="0"/>
      <w:divBdr>
        <w:top w:val="none" w:sz="0" w:space="0" w:color="auto"/>
        <w:left w:val="none" w:sz="0" w:space="0" w:color="auto"/>
        <w:bottom w:val="none" w:sz="0" w:space="0" w:color="auto"/>
        <w:right w:val="none" w:sz="0" w:space="0" w:color="auto"/>
      </w:divBdr>
    </w:div>
    <w:div w:id="1890796646">
      <w:bodyDiv w:val="1"/>
      <w:marLeft w:val="0"/>
      <w:marRight w:val="0"/>
      <w:marTop w:val="0"/>
      <w:marBottom w:val="0"/>
      <w:divBdr>
        <w:top w:val="none" w:sz="0" w:space="0" w:color="auto"/>
        <w:left w:val="none" w:sz="0" w:space="0" w:color="auto"/>
        <w:bottom w:val="none" w:sz="0" w:space="0" w:color="auto"/>
        <w:right w:val="none" w:sz="0" w:space="0" w:color="auto"/>
      </w:divBdr>
    </w:div>
    <w:div w:id="1892425243">
      <w:bodyDiv w:val="1"/>
      <w:marLeft w:val="0"/>
      <w:marRight w:val="0"/>
      <w:marTop w:val="0"/>
      <w:marBottom w:val="0"/>
      <w:divBdr>
        <w:top w:val="none" w:sz="0" w:space="0" w:color="auto"/>
        <w:left w:val="none" w:sz="0" w:space="0" w:color="auto"/>
        <w:bottom w:val="none" w:sz="0" w:space="0" w:color="auto"/>
        <w:right w:val="none" w:sz="0" w:space="0" w:color="auto"/>
      </w:divBdr>
    </w:div>
    <w:div w:id="1924682345">
      <w:bodyDiv w:val="1"/>
      <w:marLeft w:val="0"/>
      <w:marRight w:val="0"/>
      <w:marTop w:val="0"/>
      <w:marBottom w:val="0"/>
      <w:divBdr>
        <w:top w:val="none" w:sz="0" w:space="0" w:color="auto"/>
        <w:left w:val="none" w:sz="0" w:space="0" w:color="auto"/>
        <w:bottom w:val="none" w:sz="0" w:space="0" w:color="auto"/>
        <w:right w:val="none" w:sz="0" w:space="0" w:color="auto"/>
      </w:divBdr>
    </w:div>
    <w:div w:id="2066028700">
      <w:bodyDiv w:val="1"/>
      <w:marLeft w:val="0"/>
      <w:marRight w:val="0"/>
      <w:marTop w:val="0"/>
      <w:marBottom w:val="0"/>
      <w:divBdr>
        <w:top w:val="none" w:sz="0" w:space="0" w:color="auto"/>
        <w:left w:val="none" w:sz="0" w:space="0" w:color="auto"/>
        <w:bottom w:val="none" w:sz="0" w:space="0" w:color="auto"/>
        <w:right w:val="none" w:sz="0" w:space="0" w:color="auto"/>
      </w:divBdr>
    </w:div>
    <w:div w:id="2080899596">
      <w:bodyDiv w:val="1"/>
      <w:marLeft w:val="0"/>
      <w:marRight w:val="0"/>
      <w:marTop w:val="0"/>
      <w:marBottom w:val="0"/>
      <w:divBdr>
        <w:top w:val="none" w:sz="0" w:space="0" w:color="auto"/>
        <w:left w:val="none" w:sz="0" w:space="0" w:color="auto"/>
        <w:bottom w:val="none" w:sz="0" w:space="0" w:color="auto"/>
        <w:right w:val="none" w:sz="0" w:space="0" w:color="auto"/>
      </w:divBdr>
    </w:div>
    <w:div w:id="208915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sability-learning-support-service.ed.ac.uk/staff/accessible-design-and-inclusive-learning-resources" TargetMode="External"/><Relationship Id="rId18" Type="http://schemas.openxmlformats.org/officeDocument/2006/relationships/hyperlink" Target="https://contactscotland-bsl.org/" TargetMode="External"/><Relationship Id="rId26" Type="http://schemas.openxmlformats.org/officeDocument/2006/relationships/hyperlink" Target="https://www.w3.org/TR/WCAG22/" TargetMode="External"/><Relationship Id="rId21" Type="http://schemas.openxmlformats.org/officeDocument/2006/relationships/hyperlink" Target="https://www.w3.org/TR/WCAG22/" TargetMode="External"/><Relationship Id="rId34" Type="http://schemas.openxmlformats.org/officeDocument/2006/relationships/hyperlink" Target="https://www.w3.org/TR/WCAG22/" TargetMode="External"/><Relationship Id="rId7" Type="http://schemas.openxmlformats.org/officeDocument/2006/relationships/settings" Target="settings.xml"/><Relationship Id="rId12" Type="http://schemas.openxmlformats.org/officeDocument/2006/relationships/hyperlink" Target="https://www.ed.ac.uk/about/website/accessibility/customising-site" TargetMode="External"/><Relationship Id="rId17" Type="http://schemas.openxmlformats.org/officeDocument/2006/relationships/hyperlink" Target="https://www.gov.uk/reporting-accessibility-problem-public-sector-website" TargetMode="External"/><Relationship Id="rId25" Type="http://schemas.openxmlformats.org/officeDocument/2006/relationships/hyperlink" Target="https://www.w3.org/TR/WCAG22/" TargetMode="External"/><Relationship Id="rId33" Type="http://schemas.openxmlformats.org/officeDocument/2006/relationships/hyperlink" Target="https://www.w3.org/TR/WCAG22/"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qualityadvisoryservice.com/" TargetMode="External"/><Relationship Id="rId20" Type="http://schemas.openxmlformats.org/officeDocument/2006/relationships/hyperlink" Target="https://www.w3.org/TR/WCAG22/" TargetMode="External"/><Relationship Id="rId29" Type="http://schemas.openxmlformats.org/officeDocument/2006/relationships/hyperlink" Target="https://www.w3.org/TR/WCAG2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cmw.abilitynet.org.uk/" TargetMode="External"/><Relationship Id="rId24" Type="http://schemas.openxmlformats.org/officeDocument/2006/relationships/hyperlink" Target="https://www.w3.org/TR/WCAG22/" TargetMode="External"/><Relationship Id="rId32" Type="http://schemas.openxmlformats.org/officeDocument/2006/relationships/hyperlink" Target="https://www.w3.org/TR/WCAG22/"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contactscotland-bsl.org/" TargetMode="External"/><Relationship Id="rId23" Type="http://schemas.openxmlformats.org/officeDocument/2006/relationships/hyperlink" Target="https://www.w3.org/TR/WCAG22/" TargetMode="External"/><Relationship Id="rId28" Type="http://schemas.openxmlformats.org/officeDocument/2006/relationships/hyperlink" Target="https://www.w3.org/TR/WCAG22/" TargetMode="External"/><Relationship Id="rId36" Type="http://schemas.openxmlformats.org/officeDocument/2006/relationships/hyperlink" Target="https://chromewebstore.google.com/detail/axe-devtools-web-accessib/lhdoppojpmngadmnindnejefpokejbdd" TargetMode="External"/><Relationship Id="rId10" Type="http://schemas.openxmlformats.org/officeDocument/2006/relationships/hyperlink" Target="https://elxw.fa.em3.oraclecloud.com:443/fscmUI/redwood/learner/learn/redirect?learningItemId=300000342758382&amp;learningItemType=ORA_COURSE" TargetMode="External"/><Relationship Id="rId19" Type="http://schemas.openxmlformats.org/officeDocument/2006/relationships/hyperlink" Target="https://www.w3.org/TR/WCAG22/" TargetMode="External"/><Relationship Id="rId31" Type="http://schemas.openxmlformats.org/officeDocument/2006/relationships/hyperlink" Target="https://www.w3.org/TR/WCAG22/" TargetMode="External"/><Relationship Id="rId4" Type="http://schemas.openxmlformats.org/officeDocument/2006/relationships/customXml" Target="../customXml/item4.xml"/><Relationship Id="rId9" Type="http://schemas.openxmlformats.org/officeDocument/2006/relationships/hyperlink" Target="https://elxw.fa.em3.oraclecloud.com:443/fscmUI/redwood/learner/learn/redirect?learningItemId=300000342758382&amp;learningItemType=ORA_COURSE" TargetMode="External"/><Relationship Id="rId14" Type="http://schemas.openxmlformats.org/officeDocument/2006/relationships/hyperlink" Target="http://contactscotland-bsl.org/" TargetMode="External"/><Relationship Id="rId22" Type="http://schemas.openxmlformats.org/officeDocument/2006/relationships/hyperlink" Target="https://www.w3.org/TR/WCAG22/" TargetMode="External"/><Relationship Id="rId27" Type="http://schemas.openxmlformats.org/officeDocument/2006/relationships/hyperlink" Target="https://www.w3.org/TR/WCAG22/" TargetMode="External"/><Relationship Id="rId30" Type="http://schemas.openxmlformats.org/officeDocument/2006/relationships/hyperlink" Target="https://www.w3.org/TR/WCAG22/" TargetMode="External"/><Relationship Id="rId35" Type="http://schemas.openxmlformats.org/officeDocument/2006/relationships/hyperlink" Target="https://webaim.org/projects/screenreadersurvey10/"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9cb9a53-f2f8-4099-8d66-1028f18e2de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1427E41B997A441A9859D4E6D02A809" ma:contentTypeVersion="15" ma:contentTypeDescription="Create a new document." ma:contentTypeScope="" ma:versionID="66733eeef53facc49b34e3bffa7bebdd">
  <xsd:schema xmlns:xsd="http://www.w3.org/2001/XMLSchema" xmlns:xs="http://www.w3.org/2001/XMLSchema" xmlns:p="http://schemas.microsoft.com/office/2006/metadata/properties" xmlns:ns3="8b2a1d21-8cb9-4ba9-97a8-d7ab01900c6b" xmlns:ns4="79cb9a53-f2f8-4099-8d66-1028f18e2de7" targetNamespace="http://schemas.microsoft.com/office/2006/metadata/properties" ma:root="true" ma:fieldsID="4f403fc8aea5289a2574f8fb31f47d91" ns3:_="" ns4:_="">
    <xsd:import namespace="8b2a1d21-8cb9-4ba9-97a8-d7ab01900c6b"/>
    <xsd:import namespace="79cb9a53-f2f8-4099-8d66-1028f18e2de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a1d21-8cb9-4ba9-97a8-d7ab01900c6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cb9a53-f2f8-4099-8d66-1028f18e2d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4F74EB-B885-4466-BE57-5A2CE18BE58E}">
  <ds:schemaRefs>
    <ds:schemaRef ds:uri="http://schemas.microsoft.com/sharepoint/v3/contenttype/forms"/>
  </ds:schemaRefs>
</ds:datastoreItem>
</file>

<file path=customXml/itemProps2.xml><?xml version="1.0" encoding="utf-8"?>
<ds:datastoreItem xmlns:ds="http://schemas.openxmlformats.org/officeDocument/2006/customXml" ds:itemID="{F7E9AFBA-591C-4F06-950D-97B0C2CC89F6}">
  <ds:schemaRefs>
    <ds:schemaRef ds:uri="http://schemas.microsoft.com/office/2006/metadata/properties"/>
    <ds:schemaRef ds:uri="http://schemas.microsoft.com/office/infopath/2007/PartnerControls"/>
    <ds:schemaRef ds:uri="79cb9a53-f2f8-4099-8d66-1028f18e2de7"/>
  </ds:schemaRefs>
</ds:datastoreItem>
</file>

<file path=customXml/itemProps3.xml><?xml version="1.0" encoding="utf-8"?>
<ds:datastoreItem xmlns:ds="http://schemas.openxmlformats.org/officeDocument/2006/customXml" ds:itemID="{E3EAFF4E-58D5-44A6-8972-42E7CC5E8EA5}">
  <ds:schemaRefs>
    <ds:schemaRef ds:uri="http://schemas.openxmlformats.org/officeDocument/2006/bibliography"/>
  </ds:schemaRefs>
</ds:datastoreItem>
</file>

<file path=customXml/itemProps4.xml><?xml version="1.0" encoding="utf-8"?>
<ds:datastoreItem xmlns:ds="http://schemas.openxmlformats.org/officeDocument/2006/customXml" ds:itemID="{78E8E5BA-F60F-4F10-B644-7760890BE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a1d21-8cb9-4ba9-97a8-d7ab01900c6b"/>
    <ds:schemaRef ds:uri="79cb9a53-f2f8-4099-8d66-1028f18e2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1918</Words>
  <Characters>10934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Lockhart</dc:creator>
  <cp:keywords/>
  <dc:description/>
  <cp:lastModifiedBy>Sebastian Bromelow</cp:lastModifiedBy>
  <cp:revision>4</cp:revision>
  <dcterms:created xsi:type="dcterms:W3CDTF">2026-05-16T11:09:00Z</dcterms:created>
  <dcterms:modified xsi:type="dcterms:W3CDTF">2026-07-13T15:23:00Z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0x01010051427E41B997A441A9859D4E6D02A809</vt:lpwstr>
  </property>
</Properties>
</file>