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Calibri" w:hAnsi="Calibri" w:cs="Calibri"/>
          <w:color w:val="000000"/>
          <w:sz w:val="22"/>
          <w:szCs w:val="22"/>
          <w:lang w:val="en-GB" w:eastAsia="en-GB"/>
        </w:rPr>
        <w:id w:val="1178768394"/>
        <w:docPartObj>
          <w:docPartGallery w:val="Table of Contents"/>
          <w:docPartUnique/>
        </w:docPartObj>
      </w:sdtPr>
      <w:sdtEndPr>
        <w:rPr>
          <w:b/>
          <w:bCs/>
          <w:noProof/>
          <w:color w:val="000000" w:themeColor="text1"/>
        </w:rPr>
      </w:sdtEndPr>
      <w:sdtContent>
        <w:p w14:paraId="7673B2F8" w14:textId="39418F3F" w:rsidR="00626931" w:rsidRDefault="00626931">
          <w:pPr>
            <w:pStyle w:val="TOCHeading"/>
          </w:pPr>
          <w:r>
            <w:t>Table of Contents</w:t>
          </w:r>
        </w:p>
        <w:p w14:paraId="3933D29A" w14:textId="289CFDE0" w:rsidR="009D7982" w:rsidRDefault="00626931">
          <w:pPr>
            <w:pStyle w:val="TOC1"/>
            <w:tabs>
              <w:tab w:val="right" w:leader="dot" w:pos="10456"/>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80147248" w:history="1">
            <w:r w:rsidR="009D7982" w:rsidRPr="00BB5153">
              <w:rPr>
                <w:rStyle w:val="Hyperlink"/>
                <w:noProof/>
              </w:rPr>
              <w:t>Overview</w:t>
            </w:r>
            <w:r w:rsidR="009D7982">
              <w:rPr>
                <w:noProof/>
                <w:webHidden/>
              </w:rPr>
              <w:tab/>
            </w:r>
            <w:r w:rsidR="009D7982">
              <w:rPr>
                <w:noProof/>
                <w:webHidden/>
              </w:rPr>
              <w:fldChar w:fldCharType="begin"/>
            </w:r>
            <w:r w:rsidR="009D7982">
              <w:rPr>
                <w:noProof/>
                <w:webHidden/>
              </w:rPr>
              <w:instrText xml:space="preserve"> PAGEREF _Toc180147248 \h </w:instrText>
            </w:r>
            <w:r w:rsidR="009D7982">
              <w:rPr>
                <w:noProof/>
                <w:webHidden/>
              </w:rPr>
            </w:r>
            <w:r w:rsidR="009D7982">
              <w:rPr>
                <w:noProof/>
                <w:webHidden/>
              </w:rPr>
              <w:fldChar w:fldCharType="separate"/>
            </w:r>
            <w:r w:rsidR="009D7982">
              <w:rPr>
                <w:noProof/>
                <w:webHidden/>
              </w:rPr>
              <w:t>2</w:t>
            </w:r>
            <w:r w:rsidR="009D7982">
              <w:rPr>
                <w:noProof/>
                <w:webHidden/>
              </w:rPr>
              <w:fldChar w:fldCharType="end"/>
            </w:r>
          </w:hyperlink>
        </w:p>
        <w:p w14:paraId="1423431A" w14:textId="43B9AEC2" w:rsidR="009D7982" w:rsidRDefault="00427FB6">
          <w:pPr>
            <w:pStyle w:val="TOC1"/>
            <w:tabs>
              <w:tab w:val="right" w:leader="dot" w:pos="10456"/>
            </w:tabs>
            <w:rPr>
              <w:rFonts w:asciiTheme="minorHAnsi" w:eastAsiaTheme="minorEastAsia" w:hAnsiTheme="minorHAnsi" w:cstheme="minorBidi"/>
              <w:noProof/>
              <w:color w:val="auto"/>
            </w:rPr>
          </w:pPr>
          <w:hyperlink w:anchor="_Toc180147249" w:history="1">
            <w:r w:rsidR="009D7982" w:rsidRPr="00BB5153">
              <w:rPr>
                <w:rStyle w:val="Hyperlink"/>
                <w:noProof/>
              </w:rPr>
              <w:t>Guides</w:t>
            </w:r>
            <w:r w:rsidR="009D7982">
              <w:rPr>
                <w:noProof/>
                <w:webHidden/>
              </w:rPr>
              <w:tab/>
            </w:r>
            <w:r w:rsidR="009D7982">
              <w:rPr>
                <w:noProof/>
                <w:webHidden/>
              </w:rPr>
              <w:fldChar w:fldCharType="begin"/>
            </w:r>
            <w:r w:rsidR="009D7982">
              <w:rPr>
                <w:noProof/>
                <w:webHidden/>
              </w:rPr>
              <w:instrText xml:space="preserve"> PAGEREF _Toc180147249 \h </w:instrText>
            </w:r>
            <w:r w:rsidR="009D7982">
              <w:rPr>
                <w:noProof/>
                <w:webHidden/>
              </w:rPr>
            </w:r>
            <w:r w:rsidR="009D7982">
              <w:rPr>
                <w:noProof/>
                <w:webHidden/>
              </w:rPr>
              <w:fldChar w:fldCharType="separate"/>
            </w:r>
            <w:r w:rsidR="009D7982">
              <w:rPr>
                <w:noProof/>
                <w:webHidden/>
              </w:rPr>
              <w:t>6</w:t>
            </w:r>
            <w:r w:rsidR="009D7982">
              <w:rPr>
                <w:noProof/>
                <w:webHidden/>
              </w:rPr>
              <w:fldChar w:fldCharType="end"/>
            </w:r>
          </w:hyperlink>
        </w:p>
        <w:p w14:paraId="27D1F82A" w14:textId="6D7784DD" w:rsidR="009D7982" w:rsidRDefault="00427FB6">
          <w:pPr>
            <w:pStyle w:val="TOC3"/>
            <w:tabs>
              <w:tab w:val="right" w:leader="dot" w:pos="10456"/>
            </w:tabs>
            <w:rPr>
              <w:rFonts w:asciiTheme="minorHAnsi" w:eastAsiaTheme="minorEastAsia" w:hAnsiTheme="minorHAnsi" w:cstheme="minorBidi"/>
              <w:noProof/>
              <w:color w:val="auto"/>
            </w:rPr>
          </w:pPr>
          <w:hyperlink w:anchor="_Toc180147250" w:history="1">
            <w:r w:rsidR="009D7982">
              <w:rPr>
                <w:noProof/>
                <w:webHidden/>
              </w:rPr>
              <w:tab/>
            </w:r>
            <w:r w:rsidR="009D7982">
              <w:rPr>
                <w:noProof/>
                <w:webHidden/>
              </w:rPr>
              <w:fldChar w:fldCharType="begin"/>
            </w:r>
            <w:r w:rsidR="009D7982">
              <w:rPr>
                <w:noProof/>
                <w:webHidden/>
              </w:rPr>
              <w:instrText xml:space="preserve"> PAGEREF _Toc180147250 \h </w:instrText>
            </w:r>
            <w:r w:rsidR="009D7982">
              <w:rPr>
                <w:noProof/>
                <w:webHidden/>
              </w:rPr>
            </w:r>
            <w:r w:rsidR="009D7982">
              <w:rPr>
                <w:noProof/>
                <w:webHidden/>
              </w:rPr>
              <w:fldChar w:fldCharType="separate"/>
            </w:r>
            <w:r w:rsidR="009D7982">
              <w:rPr>
                <w:noProof/>
                <w:webHidden/>
              </w:rPr>
              <w:t>7</w:t>
            </w:r>
            <w:r w:rsidR="009D7982">
              <w:rPr>
                <w:noProof/>
                <w:webHidden/>
              </w:rPr>
              <w:fldChar w:fldCharType="end"/>
            </w:r>
          </w:hyperlink>
        </w:p>
        <w:p w14:paraId="3D2A342E" w14:textId="7FC1F942" w:rsidR="009D7982" w:rsidRDefault="00427FB6">
          <w:pPr>
            <w:pStyle w:val="TOC3"/>
            <w:tabs>
              <w:tab w:val="right" w:leader="dot" w:pos="10456"/>
            </w:tabs>
            <w:rPr>
              <w:rFonts w:asciiTheme="minorHAnsi" w:eastAsiaTheme="minorEastAsia" w:hAnsiTheme="minorHAnsi" w:cstheme="minorBidi"/>
              <w:noProof/>
              <w:color w:val="auto"/>
            </w:rPr>
          </w:pPr>
          <w:hyperlink w:anchor="_Toc180147251" w:history="1">
            <w:r w:rsidR="009D7982" w:rsidRPr="00BB5153">
              <w:rPr>
                <w:rStyle w:val="Hyperlink"/>
                <w:noProof/>
              </w:rPr>
              <w:t>Recruitment Managers</w:t>
            </w:r>
            <w:r w:rsidR="009D7982">
              <w:rPr>
                <w:noProof/>
                <w:webHidden/>
              </w:rPr>
              <w:tab/>
            </w:r>
            <w:r w:rsidR="009D7982">
              <w:rPr>
                <w:noProof/>
                <w:webHidden/>
              </w:rPr>
              <w:fldChar w:fldCharType="begin"/>
            </w:r>
            <w:r w:rsidR="009D7982">
              <w:rPr>
                <w:noProof/>
                <w:webHidden/>
              </w:rPr>
              <w:instrText xml:space="preserve"> PAGEREF _Toc180147251 \h </w:instrText>
            </w:r>
            <w:r w:rsidR="009D7982">
              <w:rPr>
                <w:noProof/>
                <w:webHidden/>
              </w:rPr>
            </w:r>
            <w:r w:rsidR="009D7982">
              <w:rPr>
                <w:noProof/>
                <w:webHidden/>
              </w:rPr>
              <w:fldChar w:fldCharType="separate"/>
            </w:r>
            <w:r w:rsidR="009D7982">
              <w:rPr>
                <w:noProof/>
                <w:webHidden/>
              </w:rPr>
              <w:t>7</w:t>
            </w:r>
            <w:r w:rsidR="009D7982">
              <w:rPr>
                <w:noProof/>
                <w:webHidden/>
              </w:rPr>
              <w:fldChar w:fldCharType="end"/>
            </w:r>
          </w:hyperlink>
        </w:p>
        <w:p w14:paraId="1720A925" w14:textId="749DB535" w:rsidR="009D7982" w:rsidRDefault="00427FB6">
          <w:pPr>
            <w:pStyle w:val="TOC3"/>
            <w:tabs>
              <w:tab w:val="right" w:leader="dot" w:pos="10456"/>
            </w:tabs>
            <w:rPr>
              <w:rFonts w:asciiTheme="minorHAnsi" w:eastAsiaTheme="minorEastAsia" w:hAnsiTheme="minorHAnsi" w:cstheme="minorBidi"/>
              <w:noProof/>
              <w:color w:val="auto"/>
            </w:rPr>
          </w:pPr>
          <w:hyperlink w:anchor="_Toc180147252" w:history="1">
            <w:r w:rsidR="009D7982">
              <w:rPr>
                <w:noProof/>
                <w:webHidden/>
              </w:rPr>
              <w:tab/>
            </w:r>
            <w:r w:rsidR="009D7982">
              <w:rPr>
                <w:noProof/>
                <w:webHidden/>
              </w:rPr>
              <w:fldChar w:fldCharType="begin"/>
            </w:r>
            <w:r w:rsidR="009D7982">
              <w:rPr>
                <w:noProof/>
                <w:webHidden/>
              </w:rPr>
              <w:instrText xml:space="preserve"> PAGEREF _Toc180147252 \h </w:instrText>
            </w:r>
            <w:r w:rsidR="009D7982">
              <w:rPr>
                <w:noProof/>
                <w:webHidden/>
              </w:rPr>
            </w:r>
            <w:r w:rsidR="009D7982">
              <w:rPr>
                <w:noProof/>
                <w:webHidden/>
              </w:rPr>
              <w:fldChar w:fldCharType="separate"/>
            </w:r>
            <w:r w:rsidR="009D7982">
              <w:rPr>
                <w:noProof/>
                <w:webHidden/>
              </w:rPr>
              <w:t>10</w:t>
            </w:r>
            <w:r w:rsidR="009D7982">
              <w:rPr>
                <w:noProof/>
                <w:webHidden/>
              </w:rPr>
              <w:fldChar w:fldCharType="end"/>
            </w:r>
          </w:hyperlink>
        </w:p>
        <w:p w14:paraId="5B05C183" w14:textId="450060DB" w:rsidR="009D7982" w:rsidRDefault="00427FB6">
          <w:pPr>
            <w:pStyle w:val="TOC3"/>
            <w:tabs>
              <w:tab w:val="right" w:leader="dot" w:pos="10456"/>
            </w:tabs>
            <w:rPr>
              <w:rFonts w:asciiTheme="minorHAnsi" w:eastAsiaTheme="minorEastAsia" w:hAnsiTheme="minorHAnsi" w:cstheme="minorBidi"/>
              <w:noProof/>
              <w:color w:val="auto"/>
            </w:rPr>
          </w:pPr>
          <w:hyperlink w:anchor="_Toc180147253" w:history="1">
            <w:r w:rsidR="009D7982" w:rsidRPr="00BB5153">
              <w:rPr>
                <w:rStyle w:val="Hyperlink"/>
                <w:noProof/>
              </w:rPr>
              <w:t>Principles for Shadowers</w:t>
            </w:r>
            <w:r w:rsidR="009D7982">
              <w:rPr>
                <w:noProof/>
                <w:webHidden/>
              </w:rPr>
              <w:tab/>
            </w:r>
            <w:r w:rsidR="009D7982">
              <w:rPr>
                <w:noProof/>
                <w:webHidden/>
              </w:rPr>
              <w:fldChar w:fldCharType="begin"/>
            </w:r>
            <w:r w:rsidR="009D7982">
              <w:rPr>
                <w:noProof/>
                <w:webHidden/>
              </w:rPr>
              <w:instrText xml:space="preserve"> PAGEREF _Toc180147253 \h </w:instrText>
            </w:r>
            <w:r w:rsidR="009D7982">
              <w:rPr>
                <w:noProof/>
                <w:webHidden/>
              </w:rPr>
            </w:r>
            <w:r w:rsidR="009D7982">
              <w:rPr>
                <w:noProof/>
                <w:webHidden/>
              </w:rPr>
              <w:fldChar w:fldCharType="separate"/>
            </w:r>
            <w:r w:rsidR="009D7982">
              <w:rPr>
                <w:noProof/>
                <w:webHidden/>
              </w:rPr>
              <w:t>10</w:t>
            </w:r>
            <w:r w:rsidR="009D7982">
              <w:rPr>
                <w:noProof/>
                <w:webHidden/>
              </w:rPr>
              <w:fldChar w:fldCharType="end"/>
            </w:r>
          </w:hyperlink>
        </w:p>
        <w:p w14:paraId="06DDACF7" w14:textId="623EB90B" w:rsidR="009D7982" w:rsidRDefault="00427FB6">
          <w:pPr>
            <w:pStyle w:val="TOC1"/>
            <w:tabs>
              <w:tab w:val="right" w:leader="dot" w:pos="10456"/>
            </w:tabs>
            <w:rPr>
              <w:rFonts w:asciiTheme="minorHAnsi" w:eastAsiaTheme="minorEastAsia" w:hAnsiTheme="minorHAnsi" w:cstheme="minorBidi"/>
              <w:noProof/>
              <w:color w:val="auto"/>
            </w:rPr>
          </w:pPr>
          <w:hyperlink w:anchor="_Toc180147254" w:history="1">
            <w:r w:rsidR="009D7982" w:rsidRPr="00BB5153">
              <w:rPr>
                <w:rStyle w:val="Hyperlink"/>
                <w:noProof/>
              </w:rPr>
              <w:t>Guides and Tips</w:t>
            </w:r>
            <w:r w:rsidR="009D7982">
              <w:rPr>
                <w:noProof/>
                <w:webHidden/>
              </w:rPr>
              <w:tab/>
            </w:r>
            <w:r w:rsidR="009D7982">
              <w:rPr>
                <w:noProof/>
                <w:webHidden/>
              </w:rPr>
              <w:fldChar w:fldCharType="begin"/>
            </w:r>
            <w:r w:rsidR="009D7982">
              <w:rPr>
                <w:noProof/>
                <w:webHidden/>
              </w:rPr>
              <w:instrText xml:space="preserve"> PAGEREF _Toc180147254 \h </w:instrText>
            </w:r>
            <w:r w:rsidR="009D7982">
              <w:rPr>
                <w:noProof/>
                <w:webHidden/>
              </w:rPr>
            </w:r>
            <w:r w:rsidR="009D7982">
              <w:rPr>
                <w:noProof/>
                <w:webHidden/>
              </w:rPr>
              <w:fldChar w:fldCharType="separate"/>
            </w:r>
            <w:r w:rsidR="009D7982">
              <w:rPr>
                <w:noProof/>
                <w:webHidden/>
              </w:rPr>
              <w:t>14</w:t>
            </w:r>
            <w:r w:rsidR="009D7982">
              <w:rPr>
                <w:noProof/>
                <w:webHidden/>
              </w:rPr>
              <w:fldChar w:fldCharType="end"/>
            </w:r>
          </w:hyperlink>
        </w:p>
        <w:p w14:paraId="01412234" w14:textId="48FBD3E2" w:rsidR="009D7982" w:rsidRDefault="00427FB6">
          <w:pPr>
            <w:pStyle w:val="TOC1"/>
            <w:tabs>
              <w:tab w:val="right" w:leader="dot" w:pos="10456"/>
            </w:tabs>
            <w:rPr>
              <w:rFonts w:asciiTheme="minorHAnsi" w:eastAsiaTheme="minorEastAsia" w:hAnsiTheme="minorHAnsi" w:cstheme="minorBidi"/>
              <w:noProof/>
              <w:color w:val="auto"/>
            </w:rPr>
          </w:pPr>
          <w:hyperlink w:anchor="_Toc180147255" w:history="1">
            <w:r w:rsidR="009D7982" w:rsidRPr="00BB5153">
              <w:rPr>
                <w:rStyle w:val="Hyperlink"/>
                <w:noProof/>
              </w:rPr>
              <w:t>Post-Interview Shadowing Guidelines</w:t>
            </w:r>
            <w:r w:rsidR="009D7982">
              <w:rPr>
                <w:noProof/>
                <w:webHidden/>
              </w:rPr>
              <w:tab/>
            </w:r>
            <w:r w:rsidR="009D7982">
              <w:rPr>
                <w:noProof/>
                <w:webHidden/>
              </w:rPr>
              <w:fldChar w:fldCharType="begin"/>
            </w:r>
            <w:r w:rsidR="009D7982">
              <w:rPr>
                <w:noProof/>
                <w:webHidden/>
              </w:rPr>
              <w:instrText xml:space="preserve"> PAGEREF _Toc180147255 \h </w:instrText>
            </w:r>
            <w:r w:rsidR="009D7982">
              <w:rPr>
                <w:noProof/>
                <w:webHidden/>
              </w:rPr>
            </w:r>
            <w:r w:rsidR="009D7982">
              <w:rPr>
                <w:noProof/>
                <w:webHidden/>
              </w:rPr>
              <w:fldChar w:fldCharType="separate"/>
            </w:r>
            <w:r w:rsidR="009D7982">
              <w:rPr>
                <w:noProof/>
                <w:webHidden/>
              </w:rPr>
              <w:t>15</w:t>
            </w:r>
            <w:r w:rsidR="009D7982">
              <w:rPr>
                <w:noProof/>
                <w:webHidden/>
              </w:rPr>
              <w:fldChar w:fldCharType="end"/>
            </w:r>
          </w:hyperlink>
        </w:p>
        <w:p w14:paraId="3AC9C749" w14:textId="7E47265F" w:rsidR="009D7982" w:rsidRDefault="00427FB6">
          <w:pPr>
            <w:pStyle w:val="TOC3"/>
            <w:tabs>
              <w:tab w:val="right" w:leader="dot" w:pos="10456"/>
            </w:tabs>
            <w:rPr>
              <w:rFonts w:asciiTheme="minorHAnsi" w:eastAsiaTheme="minorEastAsia" w:hAnsiTheme="minorHAnsi" w:cstheme="minorBidi"/>
              <w:noProof/>
              <w:color w:val="auto"/>
            </w:rPr>
          </w:pPr>
          <w:hyperlink w:anchor="_Toc180147256" w:history="1">
            <w:r w:rsidR="009D7982" w:rsidRPr="00BB5153">
              <w:rPr>
                <w:rStyle w:val="Hyperlink"/>
                <w:noProof/>
              </w:rPr>
              <w:t>Shadowing Reflections</w:t>
            </w:r>
            <w:r w:rsidR="009D7982">
              <w:rPr>
                <w:noProof/>
                <w:webHidden/>
              </w:rPr>
              <w:tab/>
            </w:r>
            <w:r w:rsidR="009D7982">
              <w:rPr>
                <w:noProof/>
                <w:webHidden/>
              </w:rPr>
              <w:fldChar w:fldCharType="begin"/>
            </w:r>
            <w:r w:rsidR="009D7982">
              <w:rPr>
                <w:noProof/>
                <w:webHidden/>
              </w:rPr>
              <w:instrText xml:space="preserve"> PAGEREF _Toc180147256 \h </w:instrText>
            </w:r>
            <w:r w:rsidR="009D7982">
              <w:rPr>
                <w:noProof/>
                <w:webHidden/>
              </w:rPr>
            </w:r>
            <w:r w:rsidR="009D7982">
              <w:rPr>
                <w:noProof/>
                <w:webHidden/>
              </w:rPr>
              <w:fldChar w:fldCharType="separate"/>
            </w:r>
            <w:r w:rsidR="009D7982">
              <w:rPr>
                <w:noProof/>
                <w:webHidden/>
              </w:rPr>
              <w:t>15</w:t>
            </w:r>
            <w:r w:rsidR="009D7982">
              <w:rPr>
                <w:noProof/>
                <w:webHidden/>
              </w:rPr>
              <w:fldChar w:fldCharType="end"/>
            </w:r>
          </w:hyperlink>
        </w:p>
        <w:p w14:paraId="69EEFD4E" w14:textId="3DD2FC60" w:rsidR="009D7982" w:rsidRDefault="00427FB6">
          <w:pPr>
            <w:pStyle w:val="TOC3"/>
            <w:tabs>
              <w:tab w:val="right" w:leader="dot" w:pos="10456"/>
            </w:tabs>
            <w:rPr>
              <w:rFonts w:asciiTheme="minorHAnsi" w:eastAsiaTheme="minorEastAsia" w:hAnsiTheme="minorHAnsi" w:cstheme="minorBidi"/>
              <w:noProof/>
              <w:color w:val="auto"/>
            </w:rPr>
          </w:pPr>
          <w:hyperlink w:anchor="_Toc180147257" w:history="1">
            <w:r w:rsidR="009D7982" w:rsidRPr="00BB5153">
              <w:rPr>
                <w:rStyle w:val="Hyperlink"/>
                <w:noProof/>
              </w:rPr>
              <w:t>Broadening Leadership</w:t>
            </w:r>
            <w:r w:rsidR="009D7982">
              <w:rPr>
                <w:noProof/>
                <w:webHidden/>
              </w:rPr>
              <w:tab/>
            </w:r>
            <w:r w:rsidR="009D7982">
              <w:rPr>
                <w:noProof/>
                <w:webHidden/>
              </w:rPr>
              <w:fldChar w:fldCharType="begin"/>
            </w:r>
            <w:r w:rsidR="009D7982">
              <w:rPr>
                <w:noProof/>
                <w:webHidden/>
              </w:rPr>
              <w:instrText xml:space="preserve"> PAGEREF _Toc180147257 \h </w:instrText>
            </w:r>
            <w:r w:rsidR="009D7982">
              <w:rPr>
                <w:noProof/>
                <w:webHidden/>
              </w:rPr>
            </w:r>
            <w:r w:rsidR="009D7982">
              <w:rPr>
                <w:noProof/>
                <w:webHidden/>
              </w:rPr>
              <w:fldChar w:fldCharType="separate"/>
            </w:r>
            <w:r w:rsidR="009D7982">
              <w:rPr>
                <w:noProof/>
                <w:webHidden/>
              </w:rPr>
              <w:t>16</w:t>
            </w:r>
            <w:r w:rsidR="009D7982">
              <w:rPr>
                <w:noProof/>
                <w:webHidden/>
              </w:rPr>
              <w:fldChar w:fldCharType="end"/>
            </w:r>
          </w:hyperlink>
        </w:p>
        <w:p w14:paraId="10789113" w14:textId="406DCC1D" w:rsidR="009D7982" w:rsidRDefault="00427FB6">
          <w:pPr>
            <w:pStyle w:val="TOC3"/>
            <w:tabs>
              <w:tab w:val="right" w:leader="dot" w:pos="10456"/>
            </w:tabs>
            <w:rPr>
              <w:rFonts w:asciiTheme="minorHAnsi" w:eastAsiaTheme="minorEastAsia" w:hAnsiTheme="minorHAnsi" w:cstheme="minorBidi"/>
              <w:noProof/>
              <w:color w:val="auto"/>
            </w:rPr>
          </w:pPr>
          <w:hyperlink w:anchor="_Toc180147258" w:history="1">
            <w:r w:rsidR="009D7982" w:rsidRPr="00BB5153">
              <w:rPr>
                <w:rStyle w:val="Hyperlink"/>
                <w:i/>
                <w:iCs/>
                <w:noProof/>
              </w:rPr>
              <w:t>Role Simulation Exercise</w:t>
            </w:r>
            <w:r w:rsidR="009D7982">
              <w:rPr>
                <w:noProof/>
                <w:webHidden/>
              </w:rPr>
              <w:tab/>
            </w:r>
            <w:r w:rsidR="009D7982">
              <w:rPr>
                <w:noProof/>
                <w:webHidden/>
              </w:rPr>
              <w:fldChar w:fldCharType="begin"/>
            </w:r>
            <w:r w:rsidR="009D7982">
              <w:rPr>
                <w:noProof/>
                <w:webHidden/>
              </w:rPr>
              <w:instrText xml:space="preserve"> PAGEREF _Toc180147258 \h </w:instrText>
            </w:r>
            <w:r w:rsidR="009D7982">
              <w:rPr>
                <w:noProof/>
                <w:webHidden/>
              </w:rPr>
            </w:r>
            <w:r w:rsidR="009D7982">
              <w:rPr>
                <w:noProof/>
                <w:webHidden/>
              </w:rPr>
              <w:fldChar w:fldCharType="separate"/>
            </w:r>
            <w:r w:rsidR="009D7982">
              <w:rPr>
                <w:noProof/>
                <w:webHidden/>
              </w:rPr>
              <w:t>17</w:t>
            </w:r>
            <w:r w:rsidR="009D7982">
              <w:rPr>
                <w:noProof/>
                <w:webHidden/>
              </w:rPr>
              <w:fldChar w:fldCharType="end"/>
            </w:r>
          </w:hyperlink>
        </w:p>
        <w:p w14:paraId="7C62436A" w14:textId="6EF4B63A" w:rsidR="009D7982" w:rsidRDefault="00427FB6">
          <w:pPr>
            <w:pStyle w:val="TOC3"/>
            <w:tabs>
              <w:tab w:val="right" w:leader="dot" w:pos="10456"/>
            </w:tabs>
            <w:rPr>
              <w:rFonts w:asciiTheme="minorHAnsi" w:eastAsiaTheme="minorEastAsia" w:hAnsiTheme="minorHAnsi" w:cstheme="minorBidi"/>
              <w:noProof/>
              <w:color w:val="auto"/>
            </w:rPr>
          </w:pPr>
          <w:hyperlink w:anchor="_Toc180147259" w:history="1">
            <w:r w:rsidR="009D7982" w:rsidRPr="00BB5153">
              <w:rPr>
                <w:rStyle w:val="Hyperlink"/>
                <w:noProof/>
              </w:rPr>
              <w:t>Personal &amp; Professional Development</w:t>
            </w:r>
            <w:r w:rsidR="009D7982">
              <w:rPr>
                <w:noProof/>
                <w:webHidden/>
              </w:rPr>
              <w:tab/>
            </w:r>
            <w:r w:rsidR="009D7982">
              <w:rPr>
                <w:noProof/>
                <w:webHidden/>
              </w:rPr>
              <w:fldChar w:fldCharType="begin"/>
            </w:r>
            <w:r w:rsidR="009D7982">
              <w:rPr>
                <w:noProof/>
                <w:webHidden/>
              </w:rPr>
              <w:instrText xml:space="preserve"> PAGEREF _Toc180147259 \h </w:instrText>
            </w:r>
            <w:r w:rsidR="009D7982">
              <w:rPr>
                <w:noProof/>
                <w:webHidden/>
              </w:rPr>
            </w:r>
            <w:r w:rsidR="009D7982">
              <w:rPr>
                <w:noProof/>
                <w:webHidden/>
              </w:rPr>
              <w:fldChar w:fldCharType="separate"/>
            </w:r>
            <w:r w:rsidR="009D7982">
              <w:rPr>
                <w:noProof/>
                <w:webHidden/>
              </w:rPr>
              <w:t>18</w:t>
            </w:r>
            <w:r w:rsidR="009D7982">
              <w:rPr>
                <w:noProof/>
                <w:webHidden/>
              </w:rPr>
              <w:fldChar w:fldCharType="end"/>
            </w:r>
          </w:hyperlink>
        </w:p>
        <w:p w14:paraId="60C13E94" w14:textId="033AEB61" w:rsidR="009D7982" w:rsidRDefault="00427FB6">
          <w:pPr>
            <w:pStyle w:val="TOC3"/>
            <w:tabs>
              <w:tab w:val="right" w:leader="dot" w:pos="10456"/>
            </w:tabs>
            <w:rPr>
              <w:rFonts w:asciiTheme="minorHAnsi" w:eastAsiaTheme="minorEastAsia" w:hAnsiTheme="minorHAnsi" w:cstheme="minorBidi"/>
              <w:noProof/>
              <w:color w:val="auto"/>
            </w:rPr>
          </w:pPr>
          <w:hyperlink w:anchor="_Toc180147260" w:history="1">
            <w:r w:rsidR="009D7982" w:rsidRPr="00BB5153">
              <w:rPr>
                <w:rStyle w:val="Hyperlink"/>
                <w:i/>
                <w:iCs/>
                <w:noProof/>
              </w:rPr>
              <w:t>Learning new skills.</w:t>
            </w:r>
            <w:r w:rsidR="009D7982">
              <w:rPr>
                <w:noProof/>
                <w:webHidden/>
              </w:rPr>
              <w:tab/>
            </w:r>
            <w:r w:rsidR="009D7982">
              <w:rPr>
                <w:noProof/>
                <w:webHidden/>
              </w:rPr>
              <w:fldChar w:fldCharType="begin"/>
            </w:r>
            <w:r w:rsidR="009D7982">
              <w:rPr>
                <w:noProof/>
                <w:webHidden/>
              </w:rPr>
              <w:instrText xml:space="preserve"> PAGEREF _Toc180147260 \h </w:instrText>
            </w:r>
            <w:r w:rsidR="009D7982">
              <w:rPr>
                <w:noProof/>
                <w:webHidden/>
              </w:rPr>
            </w:r>
            <w:r w:rsidR="009D7982">
              <w:rPr>
                <w:noProof/>
                <w:webHidden/>
              </w:rPr>
              <w:fldChar w:fldCharType="separate"/>
            </w:r>
            <w:r w:rsidR="009D7982">
              <w:rPr>
                <w:noProof/>
                <w:webHidden/>
              </w:rPr>
              <w:t>18</w:t>
            </w:r>
            <w:r w:rsidR="009D7982">
              <w:rPr>
                <w:noProof/>
                <w:webHidden/>
              </w:rPr>
              <w:fldChar w:fldCharType="end"/>
            </w:r>
          </w:hyperlink>
        </w:p>
        <w:p w14:paraId="11D11DAB" w14:textId="28E6C9E5" w:rsidR="009D7982" w:rsidRDefault="00427FB6" w:rsidP="00636650">
          <w:pPr>
            <w:pStyle w:val="TOC3"/>
            <w:tabs>
              <w:tab w:val="right" w:leader="dot" w:pos="10456"/>
            </w:tabs>
            <w:rPr>
              <w:rFonts w:asciiTheme="minorHAnsi" w:eastAsiaTheme="minorEastAsia" w:hAnsiTheme="minorHAnsi" w:cstheme="minorBidi"/>
              <w:noProof/>
              <w:color w:val="auto"/>
            </w:rPr>
          </w:pPr>
          <w:hyperlink w:anchor="_Toc180147261" w:history="1">
            <w:r w:rsidR="009D7982" w:rsidRPr="00BB5153">
              <w:rPr>
                <w:rStyle w:val="Hyperlink"/>
                <w:i/>
                <w:iCs/>
                <w:noProof/>
              </w:rPr>
              <w:t>Self-Development</w:t>
            </w:r>
            <w:r w:rsidR="009D7982">
              <w:rPr>
                <w:noProof/>
                <w:webHidden/>
              </w:rPr>
              <w:tab/>
            </w:r>
            <w:r w:rsidR="009D7982">
              <w:rPr>
                <w:noProof/>
                <w:webHidden/>
              </w:rPr>
              <w:fldChar w:fldCharType="begin"/>
            </w:r>
            <w:r w:rsidR="009D7982">
              <w:rPr>
                <w:noProof/>
                <w:webHidden/>
              </w:rPr>
              <w:instrText xml:space="preserve"> PAGEREF _Toc180147261 \h </w:instrText>
            </w:r>
            <w:r w:rsidR="009D7982">
              <w:rPr>
                <w:noProof/>
                <w:webHidden/>
              </w:rPr>
            </w:r>
            <w:r w:rsidR="009D7982">
              <w:rPr>
                <w:noProof/>
                <w:webHidden/>
              </w:rPr>
              <w:fldChar w:fldCharType="separate"/>
            </w:r>
            <w:r w:rsidR="009D7982">
              <w:rPr>
                <w:noProof/>
                <w:webHidden/>
              </w:rPr>
              <w:t>18</w:t>
            </w:r>
            <w:r w:rsidR="009D7982">
              <w:rPr>
                <w:noProof/>
                <w:webHidden/>
              </w:rPr>
              <w:fldChar w:fldCharType="end"/>
            </w:r>
          </w:hyperlink>
        </w:p>
        <w:p w14:paraId="1E6BE97D" w14:textId="66145363" w:rsidR="009D7982" w:rsidRDefault="00427FB6">
          <w:pPr>
            <w:pStyle w:val="TOC3"/>
            <w:tabs>
              <w:tab w:val="right" w:leader="dot" w:pos="10456"/>
            </w:tabs>
            <w:rPr>
              <w:rFonts w:asciiTheme="minorHAnsi" w:eastAsiaTheme="minorEastAsia" w:hAnsiTheme="minorHAnsi" w:cstheme="minorBidi"/>
              <w:noProof/>
              <w:color w:val="auto"/>
            </w:rPr>
          </w:pPr>
          <w:hyperlink w:anchor="_Toc180147263" w:history="1">
            <w:r w:rsidR="009D7982" w:rsidRPr="00BB5153">
              <w:rPr>
                <w:rStyle w:val="Hyperlink"/>
                <w:noProof/>
              </w:rPr>
              <w:t>Networking and your Personal Brand</w:t>
            </w:r>
            <w:r w:rsidR="009D7982">
              <w:rPr>
                <w:noProof/>
                <w:webHidden/>
              </w:rPr>
              <w:tab/>
            </w:r>
            <w:r w:rsidR="009D7982">
              <w:rPr>
                <w:noProof/>
                <w:webHidden/>
              </w:rPr>
              <w:fldChar w:fldCharType="begin"/>
            </w:r>
            <w:r w:rsidR="009D7982">
              <w:rPr>
                <w:noProof/>
                <w:webHidden/>
              </w:rPr>
              <w:instrText xml:space="preserve"> PAGEREF _Toc180147263 \h </w:instrText>
            </w:r>
            <w:r w:rsidR="009D7982">
              <w:rPr>
                <w:noProof/>
                <w:webHidden/>
              </w:rPr>
            </w:r>
            <w:r w:rsidR="009D7982">
              <w:rPr>
                <w:noProof/>
                <w:webHidden/>
              </w:rPr>
              <w:fldChar w:fldCharType="separate"/>
            </w:r>
            <w:r w:rsidR="009D7982">
              <w:rPr>
                <w:noProof/>
                <w:webHidden/>
              </w:rPr>
              <w:t>19</w:t>
            </w:r>
            <w:r w:rsidR="009D7982">
              <w:rPr>
                <w:noProof/>
                <w:webHidden/>
              </w:rPr>
              <w:fldChar w:fldCharType="end"/>
            </w:r>
          </w:hyperlink>
        </w:p>
        <w:p w14:paraId="4FA5CBE7" w14:textId="2CE91503" w:rsidR="00626931" w:rsidRDefault="00626931">
          <w:r>
            <w:rPr>
              <w:b/>
              <w:bCs/>
              <w:noProof/>
            </w:rPr>
            <w:fldChar w:fldCharType="end"/>
          </w:r>
        </w:p>
      </w:sdtContent>
    </w:sdt>
    <w:p w14:paraId="21A3164A" w14:textId="6774083D" w:rsidR="00626931" w:rsidRDefault="00626931" w:rsidP="005774DB">
      <w:pPr>
        <w:pStyle w:val="Heading1"/>
      </w:pPr>
    </w:p>
    <w:p w14:paraId="569B953A" w14:textId="77777777" w:rsidR="00626931" w:rsidRDefault="00626931" w:rsidP="00626931">
      <w:pPr>
        <w:rPr>
          <w:lang w:eastAsia="en-US"/>
        </w:rPr>
      </w:pPr>
    </w:p>
    <w:p w14:paraId="324BB5FB" w14:textId="77777777" w:rsidR="00F83578" w:rsidRDefault="00F83578" w:rsidP="00F83578">
      <w:pPr>
        <w:pStyle w:val="Heading1"/>
        <w:jc w:val="both"/>
      </w:pPr>
    </w:p>
    <w:p w14:paraId="21F44409" w14:textId="77777777" w:rsidR="00FB1910" w:rsidRDefault="00FB1910" w:rsidP="00FB1910">
      <w:pPr>
        <w:rPr>
          <w:lang w:eastAsia="en-US"/>
        </w:rPr>
      </w:pPr>
    </w:p>
    <w:p w14:paraId="442541BA" w14:textId="77777777" w:rsidR="00FB1910" w:rsidRDefault="00FB1910" w:rsidP="00FB1910">
      <w:pPr>
        <w:rPr>
          <w:lang w:eastAsia="en-US"/>
        </w:rPr>
      </w:pPr>
    </w:p>
    <w:p w14:paraId="03B7E18C" w14:textId="77777777" w:rsidR="00FB1910" w:rsidRDefault="00FB1910" w:rsidP="00FB1910">
      <w:pPr>
        <w:rPr>
          <w:lang w:eastAsia="en-US"/>
        </w:rPr>
      </w:pPr>
    </w:p>
    <w:p w14:paraId="01DA5197" w14:textId="77777777" w:rsidR="00FB1910" w:rsidRDefault="00FB1910" w:rsidP="00FB1910">
      <w:pPr>
        <w:rPr>
          <w:lang w:eastAsia="en-US"/>
        </w:rPr>
      </w:pPr>
    </w:p>
    <w:p w14:paraId="46EE27EF" w14:textId="77777777" w:rsidR="00FB1910" w:rsidRDefault="00FB1910" w:rsidP="00FB1910">
      <w:pPr>
        <w:rPr>
          <w:lang w:eastAsia="en-US"/>
        </w:rPr>
      </w:pPr>
    </w:p>
    <w:p w14:paraId="4F6DA83C" w14:textId="77777777" w:rsidR="00FB1910" w:rsidRDefault="00FB1910" w:rsidP="00FB1910">
      <w:pPr>
        <w:rPr>
          <w:lang w:eastAsia="en-US"/>
        </w:rPr>
      </w:pPr>
    </w:p>
    <w:p w14:paraId="5A9ADC53" w14:textId="77777777" w:rsidR="00FB1910" w:rsidRDefault="00FB1910" w:rsidP="00FB1910">
      <w:pPr>
        <w:rPr>
          <w:lang w:eastAsia="en-US"/>
        </w:rPr>
      </w:pPr>
    </w:p>
    <w:p w14:paraId="525A6A80" w14:textId="77777777" w:rsidR="00FB1910" w:rsidRDefault="00FB1910" w:rsidP="00FB1910">
      <w:pPr>
        <w:rPr>
          <w:lang w:eastAsia="en-US"/>
        </w:rPr>
      </w:pPr>
    </w:p>
    <w:p w14:paraId="3A1D06E3" w14:textId="77777777" w:rsidR="00FB1910" w:rsidRDefault="00FB1910" w:rsidP="00FB1910">
      <w:pPr>
        <w:rPr>
          <w:lang w:eastAsia="en-US"/>
        </w:rPr>
      </w:pPr>
    </w:p>
    <w:p w14:paraId="788FDAE7" w14:textId="77777777" w:rsidR="00FB1910" w:rsidRDefault="00FB1910" w:rsidP="00FB1910">
      <w:pPr>
        <w:rPr>
          <w:lang w:eastAsia="en-US"/>
        </w:rPr>
      </w:pPr>
    </w:p>
    <w:p w14:paraId="0C51EE12" w14:textId="77777777" w:rsidR="00FB1910" w:rsidRDefault="00FB1910" w:rsidP="00FB1910">
      <w:pPr>
        <w:rPr>
          <w:lang w:eastAsia="en-US"/>
        </w:rPr>
      </w:pPr>
    </w:p>
    <w:p w14:paraId="719750DC" w14:textId="77777777" w:rsidR="00FB1910" w:rsidRDefault="00FB1910" w:rsidP="00FB1910">
      <w:pPr>
        <w:rPr>
          <w:lang w:eastAsia="en-US"/>
        </w:rPr>
      </w:pPr>
    </w:p>
    <w:p w14:paraId="5FCC4F7A" w14:textId="77777777" w:rsidR="00FB1910" w:rsidRDefault="00FB1910" w:rsidP="00FB1910">
      <w:pPr>
        <w:rPr>
          <w:lang w:eastAsia="en-US"/>
        </w:rPr>
      </w:pPr>
    </w:p>
    <w:p w14:paraId="14AF661C" w14:textId="77777777" w:rsidR="00FB1910" w:rsidRDefault="00FB1910" w:rsidP="00FB1910">
      <w:pPr>
        <w:rPr>
          <w:lang w:eastAsia="en-US"/>
        </w:rPr>
      </w:pPr>
    </w:p>
    <w:p w14:paraId="4B17B8C6" w14:textId="48EA881A" w:rsidR="00FB1910" w:rsidRDefault="00F356C6" w:rsidP="00FB1910">
      <w:pPr>
        <w:rPr>
          <w:lang w:eastAsia="en-US"/>
        </w:rPr>
      </w:pPr>
      <w:r>
        <w:rPr>
          <w:noProof/>
        </w:rPr>
        <w:drawing>
          <wp:anchor distT="0" distB="0" distL="114300" distR="114300" simplePos="0" relativeHeight="251629056" behindDoc="1" locked="0" layoutInCell="1" allowOverlap="1" wp14:anchorId="0C966A38" wp14:editId="5588B070">
            <wp:simplePos x="0" y="0"/>
            <wp:positionH relativeFrom="column">
              <wp:posOffset>1884191</wp:posOffset>
            </wp:positionH>
            <wp:positionV relativeFrom="paragraph">
              <wp:posOffset>169106</wp:posOffset>
            </wp:positionV>
            <wp:extent cx="5141557" cy="2980983"/>
            <wp:effectExtent l="0" t="0" r="2540" b="0"/>
            <wp:wrapTight wrapText="bothSides">
              <wp:wrapPolygon edited="0">
                <wp:start x="0" y="0"/>
                <wp:lineTo x="0" y="21398"/>
                <wp:lineTo x="21531" y="21398"/>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41557" cy="2980983"/>
                    </a:xfrm>
                    <a:prstGeom prst="rect">
                      <a:avLst/>
                    </a:prstGeom>
                  </pic:spPr>
                </pic:pic>
              </a:graphicData>
            </a:graphic>
          </wp:anchor>
        </w:drawing>
      </w:r>
    </w:p>
    <w:p w14:paraId="0B33B056" w14:textId="77777777" w:rsidR="00FB1910" w:rsidRPr="00FB1910" w:rsidRDefault="00FB1910" w:rsidP="00FB1910">
      <w:pPr>
        <w:rPr>
          <w:lang w:eastAsia="en-US"/>
        </w:rPr>
      </w:pPr>
    </w:p>
    <w:p w14:paraId="63184241" w14:textId="0E40041D" w:rsidR="00F356C6" w:rsidRDefault="00F356C6" w:rsidP="00F83578">
      <w:pPr>
        <w:pStyle w:val="Heading1"/>
        <w:jc w:val="both"/>
      </w:pPr>
    </w:p>
    <w:p w14:paraId="461D6BCA" w14:textId="319220FC" w:rsidR="00F356C6" w:rsidRDefault="00F356C6" w:rsidP="00F83578">
      <w:pPr>
        <w:pStyle w:val="Heading1"/>
        <w:jc w:val="both"/>
      </w:pPr>
    </w:p>
    <w:p w14:paraId="7A2125FF" w14:textId="4F0698AE" w:rsidR="00F356C6" w:rsidRDefault="00F356C6" w:rsidP="00F83578">
      <w:pPr>
        <w:pStyle w:val="Heading1"/>
        <w:jc w:val="both"/>
      </w:pPr>
    </w:p>
    <w:p w14:paraId="0E22B4DB" w14:textId="03705642" w:rsidR="00F356C6" w:rsidRDefault="00F356C6" w:rsidP="00F83578">
      <w:pPr>
        <w:pStyle w:val="Heading1"/>
        <w:jc w:val="both"/>
      </w:pPr>
    </w:p>
    <w:p w14:paraId="4172E4B1" w14:textId="36A6E388" w:rsidR="00F356C6" w:rsidRDefault="00F356C6" w:rsidP="00F83578">
      <w:pPr>
        <w:pStyle w:val="Heading1"/>
        <w:jc w:val="both"/>
      </w:pPr>
    </w:p>
    <w:p w14:paraId="4D66F26C" w14:textId="77777777" w:rsidR="00F356C6" w:rsidRDefault="00F356C6" w:rsidP="00F356C6">
      <w:pPr>
        <w:rPr>
          <w:lang w:eastAsia="en-US"/>
        </w:rPr>
      </w:pPr>
    </w:p>
    <w:p w14:paraId="1702E200" w14:textId="77777777" w:rsidR="00F356C6" w:rsidRDefault="00F356C6" w:rsidP="00F356C6">
      <w:pPr>
        <w:rPr>
          <w:lang w:eastAsia="en-US"/>
        </w:rPr>
      </w:pPr>
    </w:p>
    <w:p w14:paraId="250C14B9" w14:textId="77777777" w:rsidR="00F356C6" w:rsidRPr="00F356C6" w:rsidRDefault="00F356C6" w:rsidP="00F356C6">
      <w:pPr>
        <w:rPr>
          <w:lang w:eastAsia="en-US"/>
        </w:rPr>
      </w:pPr>
    </w:p>
    <w:p w14:paraId="1D911F73" w14:textId="1BB07224" w:rsidR="00F83578" w:rsidRPr="00731898" w:rsidRDefault="00F83578" w:rsidP="00F83578">
      <w:pPr>
        <w:pStyle w:val="Heading1"/>
        <w:jc w:val="both"/>
      </w:pPr>
      <w:bookmarkStart w:id="0" w:name="_Toc180147248"/>
      <w:r w:rsidRPr="00731898">
        <w:t>Overview</w:t>
      </w:r>
      <w:bookmarkEnd w:id="0"/>
    </w:p>
    <w:p w14:paraId="63703A45" w14:textId="77777777" w:rsidR="00F83578" w:rsidRDefault="00F83578" w:rsidP="006D5C93">
      <w:pPr>
        <w:tabs>
          <w:tab w:val="left" w:pos="1560"/>
        </w:tabs>
        <w:spacing w:after="1" w:line="274" w:lineRule="auto"/>
        <w:ind w:right="-15"/>
        <w:jc w:val="both"/>
        <w:rPr>
          <w:rFonts w:asciiTheme="minorHAnsi" w:hAnsiTheme="minorHAnsi" w:cstheme="minorBidi"/>
          <w:color w:val="000000" w:themeColor="text1"/>
          <w:sz w:val="24"/>
          <w:szCs w:val="24"/>
        </w:rPr>
      </w:pPr>
      <w:r w:rsidRPr="72096C73">
        <w:rPr>
          <w:rFonts w:asciiTheme="minorHAnsi" w:hAnsiTheme="minorHAnsi" w:cstheme="minorBidi"/>
          <w:color w:val="000000" w:themeColor="text1"/>
          <w:sz w:val="24"/>
          <w:szCs w:val="24"/>
        </w:rPr>
        <w:t xml:space="preserve">These </w:t>
      </w:r>
      <w:r>
        <w:rPr>
          <w:rFonts w:asciiTheme="minorHAnsi" w:hAnsiTheme="minorHAnsi" w:cstheme="minorBidi"/>
          <w:color w:val="000000" w:themeColor="text1"/>
          <w:sz w:val="24"/>
          <w:szCs w:val="24"/>
        </w:rPr>
        <w:t>principles</w:t>
      </w:r>
      <w:r w:rsidRPr="72096C73">
        <w:rPr>
          <w:rFonts w:asciiTheme="minorHAnsi" w:hAnsiTheme="minorHAnsi" w:cstheme="minorBidi"/>
          <w:color w:val="000000" w:themeColor="text1"/>
          <w:sz w:val="24"/>
          <w:szCs w:val="24"/>
        </w:rPr>
        <w:t xml:space="preserve"> are designed to support enriching development opportunities to those seeking progression to higher grades or wanting to improve their interview </w:t>
      </w:r>
      <w:r>
        <w:rPr>
          <w:rFonts w:asciiTheme="minorHAnsi" w:hAnsiTheme="minorHAnsi" w:cstheme="minorBidi"/>
          <w:color w:val="000000" w:themeColor="text1"/>
          <w:sz w:val="24"/>
          <w:szCs w:val="24"/>
        </w:rPr>
        <w:t>skills</w:t>
      </w:r>
      <w:r w:rsidRPr="72096C73">
        <w:rPr>
          <w:rFonts w:asciiTheme="minorHAnsi" w:hAnsiTheme="minorHAnsi" w:cstheme="minorBidi"/>
          <w:color w:val="000000" w:themeColor="text1"/>
          <w:sz w:val="24"/>
          <w:szCs w:val="24"/>
        </w:rPr>
        <w:t xml:space="preserve">. By enabling colleagues to shadow interview panels for </w:t>
      </w:r>
      <w:r>
        <w:rPr>
          <w:rFonts w:asciiTheme="minorHAnsi" w:hAnsiTheme="minorHAnsi" w:cstheme="minorBidi"/>
          <w:color w:val="000000" w:themeColor="text1"/>
          <w:sz w:val="24"/>
          <w:szCs w:val="24"/>
        </w:rPr>
        <w:t>more</w:t>
      </w:r>
      <w:r w:rsidRPr="72096C73">
        <w:rPr>
          <w:rFonts w:asciiTheme="minorHAnsi" w:hAnsiTheme="minorHAnsi" w:cstheme="minorBidi"/>
          <w:color w:val="000000" w:themeColor="text1"/>
          <w:sz w:val="24"/>
          <w:szCs w:val="24"/>
        </w:rPr>
        <w:t xml:space="preserve"> senior roles, this initiative supports the University's commitment to grow our internal talent and diversify our staff. While these principles were conceived to improve representation at grade 8 and above, these principles can benefit colleagues seeking progression to the next grade or into a different role.</w:t>
      </w:r>
    </w:p>
    <w:p w14:paraId="2EA4A46D" w14:textId="77777777" w:rsidR="00626931" w:rsidRDefault="00626931" w:rsidP="00626931">
      <w:pPr>
        <w:rPr>
          <w:lang w:eastAsia="en-US"/>
        </w:rPr>
      </w:pPr>
    </w:p>
    <w:p w14:paraId="51E5130A" w14:textId="77777777" w:rsidR="00626931" w:rsidRDefault="00626931" w:rsidP="00626931">
      <w:pPr>
        <w:rPr>
          <w:lang w:eastAsia="en-US"/>
        </w:rPr>
      </w:pPr>
    </w:p>
    <w:p w14:paraId="2BA75A06" w14:textId="77777777" w:rsidR="00626931" w:rsidRDefault="00626931" w:rsidP="00626931">
      <w:pPr>
        <w:rPr>
          <w:lang w:eastAsia="en-US"/>
        </w:rPr>
      </w:pPr>
    </w:p>
    <w:p w14:paraId="364454BD" w14:textId="77777777" w:rsidR="00626931" w:rsidRDefault="00626931" w:rsidP="005774DB">
      <w:pPr>
        <w:pStyle w:val="Heading1"/>
      </w:pPr>
    </w:p>
    <w:p w14:paraId="2A1D80EB" w14:textId="77777777" w:rsidR="008D0E3A" w:rsidRDefault="008D0E3A" w:rsidP="008D0E3A">
      <w:pPr>
        <w:rPr>
          <w:lang w:eastAsia="en-US"/>
        </w:rPr>
      </w:pPr>
    </w:p>
    <w:p w14:paraId="73FD35D7" w14:textId="77777777" w:rsidR="008D0E3A" w:rsidRDefault="008D0E3A" w:rsidP="008D0E3A">
      <w:pPr>
        <w:rPr>
          <w:lang w:eastAsia="en-US"/>
        </w:rPr>
      </w:pPr>
    </w:p>
    <w:p w14:paraId="3FE3B0B7" w14:textId="171EE097" w:rsidR="008D0E3A" w:rsidRDefault="008D0E3A" w:rsidP="008D0E3A">
      <w:pPr>
        <w:rPr>
          <w:lang w:eastAsia="en-US"/>
        </w:rPr>
      </w:pPr>
    </w:p>
    <w:p w14:paraId="3ED02833" w14:textId="35E3E76D" w:rsidR="008D0E3A" w:rsidRDefault="008D0E3A" w:rsidP="008D0E3A">
      <w:pPr>
        <w:rPr>
          <w:lang w:eastAsia="en-US"/>
        </w:rPr>
      </w:pPr>
    </w:p>
    <w:p w14:paraId="35648823" w14:textId="169ACD23" w:rsidR="008D0E3A" w:rsidRDefault="009B2A20" w:rsidP="00F02400">
      <w:pPr>
        <w:jc w:val="both"/>
        <w:rPr>
          <w:lang w:eastAsia="en-US"/>
        </w:rPr>
      </w:pPr>
      <w:r>
        <w:rPr>
          <w:noProof/>
          <w:lang w:eastAsia="en-US"/>
        </w:rPr>
        <w:lastRenderedPageBreak/>
        <w:drawing>
          <wp:anchor distT="0" distB="0" distL="114300" distR="114300" simplePos="0" relativeHeight="251623936" behindDoc="1" locked="0" layoutInCell="1" allowOverlap="1" wp14:anchorId="205554C7" wp14:editId="12D631C2">
            <wp:simplePos x="0" y="0"/>
            <wp:positionH relativeFrom="margin">
              <wp:align>center</wp:align>
            </wp:positionH>
            <wp:positionV relativeFrom="paragraph">
              <wp:posOffset>586</wp:posOffset>
            </wp:positionV>
            <wp:extent cx="4553583" cy="9673297"/>
            <wp:effectExtent l="0" t="0" r="0" b="4445"/>
            <wp:wrapTight wrapText="bothSides">
              <wp:wrapPolygon edited="0">
                <wp:start x="0" y="0"/>
                <wp:lineTo x="0" y="21567"/>
                <wp:lineTo x="21510" y="21567"/>
                <wp:lineTo x="215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4553583" cy="9673297"/>
                    </a:xfrm>
                    <a:prstGeom prst="rect">
                      <a:avLst/>
                    </a:prstGeom>
                  </pic:spPr>
                </pic:pic>
              </a:graphicData>
            </a:graphic>
            <wp14:sizeRelH relativeFrom="margin">
              <wp14:pctWidth>0</wp14:pctWidth>
            </wp14:sizeRelH>
            <wp14:sizeRelV relativeFrom="margin">
              <wp14:pctHeight>0</wp14:pctHeight>
            </wp14:sizeRelV>
          </wp:anchor>
        </w:drawing>
      </w:r>
    </w:p>
    <w:p w14:paraId="04B9D2F5" w14:textId="41189B0E" w:rsidR="00523563" w:rsidRPr="00731898" w:rsidRDefault="0009327B" w:rsidP="00523563">
      <w:pPr>
        <w:tabs>
          <w:tab w:val="left" w:pos="1560"/>
        </w:tabs>
        <w:spacing w:after="1" w:line="274" w:lineRule="auto"/>
        <w:ind w:left="-15" w:right="-15"/>
        <w:jc w:val="both"/>
        <w:rPr>
          <w:rFonts w:asciiTheme="minorHAnsi" w:hAnsiTheme="minorHAnsi" w:cstheme="minorBidi"/>
          <w:color w:val="000000" w:themeColor="text1"/>
          <w:sz w:val="24"/>
          <w:szCs w:val="24"/>
        </w:rPr>
      </w:pPr>
      <w:r>
        <w:rPr>
          <w:noProof/>
        </w:rPr>
        <w:lastRenderedPageBreak/>
        <w:drawing>
          <wp:anchor distT="0" distB="0" distL="114300" distR="114300" simplePos="0" relativeHeight="251639296" behindDoc="1" locked="0" layoutInCell="1" allowOverlap="1" wp14:anchorId="351E68DB" wp14:editId="765D3880">
            <wp:simplePos x="0" y="0"/>
            <wp:positionH relativeFrom="margin">
              <wp:align>right</wp:align>
            </wp:positionH>
            <wp:positionV relativeFrom="paragraph">
              <wp:posOffset>3699168</wp:posOffset>
            </wp:positionV>
            <wp:extent cx="6463665" cy="5268595"/>
            <wp:effectExtent l="0" t="0" r="0" b="8255"/>
            <wp:wrapTight wrapText="bothSides">
              <wp:wrapPolygon edited="0">
                <wp:start x="0" y="0"/>
                <wp:lineTo x="0" y="21556"/>
                <wp:lineTo x="21517" y="21556"/>
                <wp:lineTo x="215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270" r="1466"/>
                    <a:stretch/>
                  </pic:blipFill>
                  <pic:spPr bwMode="auto">
                    <a:xfrm>
                      <a:off x="0" y="0"/>
                      <a:ext cx="6463665" cy="526859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34176" behindDoc="1" locked="0" layoutInCell="1" allowOverlap="1" wp14:anchorId="5460D53E" wp14:editId="57F71031">
            <wp:simplePos x="0" y="0"/>
            <wp:positionH relativeFrom="column">
              <wp:posOffset>63353</wp:posOffset>
            </wp:positionH>
            <wp:positionV relativeFrom="paragraph">
              <wp:posOffset>128759</wp:posOffset>
            </wp:positionV>
            <wp:extent cx="6645910" cy="3397885"/>
            <wp:effectExtent l="0" t="0" r="2540" b="0"/>
            <wp:wrapThrough wrapText="bothSides">
              <wp:wrapPolygon edited="0">
                <wp:start x="0" y="0"/>
                <wp:lineTo x="0" y="21434"/>
                <wp:lineTo x="21546" y="21434"/>
                <wp:lineTo x="2154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45910" cy="3397885"/>
                    </a:xfrm>
                    <a:prstGeom prst="rect">
                      <a:avLst/>
                    </a:prstGeom>
                  </pic:spPr>
                </pic:pic>
              </a:graphicData>
            </a:graphic>
          </wp:anchor>
        </w:drawing>
      </w:r>
    </w:p>
    <w:p w14:paraId="0B67A943" w14:textId="41B9DC6B" w:rsidR="00FB1910" w:rsidRPr="00731898" w:rsidRDefault="00FB1910" w:rsidP="00F02400">
      <w:pPr>
        <w:tabs>
          <w:tab w:val="left" w:pos="1560"/>
        </w:tabs>
        <w:jc w:val="both"/>
        <w:rPr>
          <w:rFonts w:asciiTheme="minorHAnsi" w:hAnsiTheme="minorHAnsi" w:cstheme="minorHAnsi"/>
          <w:sz w:val="24"/>
          <w:szCs w:val="24"/>
        </w:rPr>
      </w:pPr>
    </w:p>
    <w:p w14:paraId="750B8006" w14:textId="2873414E" w:rsidR="001B49F6" w:rsidRDefault="006C26FD" w:rsidP="007816F3">
      <w:pPr>
        <w:pStyle w:val="Heading1"/>
        <w:jc w:val="both"/>
      </w:pPr>
      <w:bookmarkStart w:id="1" w:name="_Toc180147249"/>
      <w:r w:rsidRPr="008A0E87">
        <w:t>Guides</w:t>
      </w:r>
      <w:bookmarkEnd w:id="1"/>
    </w:p>
    <w:p w14:paraId="6FA15EC4" w14:textId="77777777" w:rsidR="007816F3" w:rsidRPr="007816F3" w:rsidRDefault="007816F3" w:rsidP="007816F3">
      <w:pPr>
        <w:rPr>
          <w:lang w:eastAsia="en-US"/>
        </w:rPr>
      </w:pPr>
    </w:p>
    <w:p w14:paraId="61535C39" w14:textId="55AC838F" w:rsidR="006C26FD" w:rsidRPr="00731898" w:rsidRDefault="00057C21" w:rsidP="00F02400">
      <w:pPr>
        <w:tabs>
          <w:tab w:val="left" w:pos="1560"/>
        </w:tabs>
        <w:spacing w:after="199"/>
        <w:ind w:right="2003"/>
        <w:jc w:val="both"/>
        <w:rPr>
          <w:rFonts w:asciiTheme="minorHAnsi" w:hAnsiTheme="minorHAnsi" w:cstheme="minorHAnsi"/>
          <w:b/>
          <w:color w:val="041E42"/>
          <w:sz w:val="24"/>
          <w:szCs w:val="24"/>
        </w:rPr>
      </w:pPr>
      <w:r w:rsidRPr="00731898">
        <w:rPr>
          <w:rFonts w:asciiTheme="minorHAnsi" w:hAnsiTheme="minorHAnsi" w:cstheme="minorHAnsi"/>
          <w:b/>
          <w:color w:val="041E42"/>
          <w:sz w:val="24"/>
          <w:szCs w:val="24"/>
        </w:rPr>
        <w:t xml:space="preserve">The guides below set out principles and tips for </w:t>
      </w:r>
      <w:r w:rsidR="00EB50BD">
        <w:rPr>
          <w:rFonts w:asciiTheme="minorHAnsi" w:hAnsiTheme="minorHAnsi" w:cstheme="minorHAnsi"/>
          <w:b/>
          <w:color w:val="041E42"/>
          <w:sz w:val="24"/>
          <w:szCs w:val="24"/>
        </w:rPr>
        <w:t>R</w:t>
      </w:r>
      <w:r w:rsidRPr="00731898">
        <w:rPr>
          <w:rFonts w:asciiTheme="minorHAnsi" w:hAnsiTheme="minorHAnsi" w:cstheme="minorHAnsi"/>
          <w:b/>
          <w:color w:val="041E42"/>
          <w:sz w:val="24"/>
          <w:szCs w:val="24"/>
        </w:rPr>
        <w:t xml:space="preserve">ecruiting </w:t>
      </w:r>
      <w:r w:rsidR="00EB50BD">
        <w:rPr>
          <w:rFonts w:asciiTheme="minorHAnsi" w:hAnsiTheme="minorHAnsi" w:cstheme="minorHAnsi"/>
          <w:b/>
          <w:color w:val="041E42"/>
          <w:sz w:val="24"/>
          <w:szCs w:val="24"/>
        </w:rPr>
        <w:t>M</w:t>
      </w:r>
      <w:r w:rsidRPr="00731898">
        <w:rPr>
          <w:rFonts w:asciiTheme="minorHAnsi" w:hAnsiTheme="minorHAnsi" w:cstheme="minorHAnsi"/>
          <w:b/>
          <w:color w:val="041E42"/>
          <w:sz w:val="24"/>
          <w:szCs w:val="24"/>
        </w:rPr>
        <w:t xml:space="preserve">anagers and </w:t>
      </w:r>
      <w:proofErr w:type="spellStart"/>
      <w:r w:rsidR="00EB50BD">
        <w:rPr>
          <w:rFonts w:asciiTheme="minorHAnsi" w:hAnsiTheme="minorHAnsi" w:cstheme="minorHAnsi"/>
          <w:b/>
          <w:color w:val="041E42"/>
          <w:sz w:val="24"/>
          <w:szCs w:val="24"/>
        </w:rPr>
        <w:t>S</w:t>
      </w:r>
      <w:r w:rsidRPr="00731898">
        <w:rPr>
          <w:rFonts w:asciiTheme="minorHAnsi" w:hAnsiTheme="minorHAnsi" w:cstheme="minorHAnsi"/>
          <w:b/>
          <w:color w:val="041E42"/>
          <w:sz w:val="24"/>
          <w:szCs w:val="24"/>
        </w:rPr>
        <w:t>hadowers</w:t>
      </w:r>
      <w:proofErr w:type="spellEnd"/>
      <w:r w:rsidRPr="00731898">
        <w:rPr>
          <w:rFonts w:asciiTheme="minorHAnsi" w:hAnsiTheme="minorHAnsi" w:cstheme="minorHAnsi"/>
          <w:b/>
          <w:color w:val="041E42"/>
          <w:sz w:val="24"/>
          <w:szCs w:val="24"/>
        </w:rPr>
        <w:t xml:space="preserve">. </w:t>
      </w:r>
    </w:p>
    <w:p w14:paraId="0A65D8A2" w14:textId="563FF411" w:rsidR="006C26FD" w:rsidRDefault="007816F3" w:rsidP="00F02400">
      <w:pPr>
        <w:tabs>
          <w:tab w:val="left" w:pos="1560"/>
        </w:tabs>
        <w:jc w:val="both"/>
        <w:rPr>
          <w:rFonts w:asciiTheme="minorHAnsi" w:hAnsiTheme="minorHAnsi" w:cstheme="minorHAnsi"/>
          <w:b/>
          <w:color w:val="000000" w:themeColor="text1"/>
          <w:sz w:val="24"/>
          <w:szCs w:val="24"/>
        </w:rPr>
      </w:pPr>
      <w:r>
        <w:rPr>
          <w:noProof/>
        </w:rPr>
        <w:drawing>
          <wp:anchor distT="0" distB="0" distL="114300" distR="114300" simplePos="0" relativeHeight="251644416" behindDoc="1" locked="0" layoutInCell="1" allowOverlap="1" wp14:anchorId="63EFCAF9" wp14:editId="1EAFA47B">
            <wp:simplePos x="0" y="0"/>
            <wp:positionH relativeFrom="margin">
              <wp:align>center</wp:align>
            </wp:positionH>
            <wp:positionV relativeFrom="paragraph">
              <wp:posOffset>227623</wp:posOffset>
            </wp:positionV>
            <wp:extent cx="6048375" cy="5743575"/>
            <wp:effectExtent l="0" t="0" r="9525" b="9525"/>
            <wp:wrapTight wrapText="bothSides">
              <wp:wrapPolygon edited="0">
                <wp:start x="0" y="0"/>
                <wp:lineTo x="0" y="21564"/>
                <wp:lineTo x="21566" y="21564"/>
                <wp:lineTo x="2156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048375" cy="5743575"/>
                    </a:xfrm>
                    <a:prstGeom prst="rect">
                      <a:avLst/>
                    </a:prstGeom>
                  </pic:spPr>
                </pic:pic>
              </a:graphicData>
            </a:graphic>
          </wp:anchor>
        </w:drawing>
      </w:r>
    </w:p>
    <w:p w14:paraId="0D195327" w14:textId="77777777" w:rsidR="007B7ED0" w:rsidRDefault="007B7ED0" w:rsidP="00F02400">
      <w:pPr>
        <w:tabs>
          <w:tab w:val="left" w:pos="1560"/>
        </w:tabs>
        <w:jc w:val="both"/>
        <w:rPr>
          <w:rFonts w:asciiTheme="minorHAnsi" w:hAnsiTheme="minorHAnsi" w:cstheme="minorHAnsi"/>
          <w:b/>
          <w:color w:val="000000" w:themeColor="text1"/>
          <w:sz w:val="24"/>
          <w:szCs w:val="24"/>
        </w:rPr>
      </w:pPr>
    </w:p>
    <w:p w14:paraId="1D000F56" w14:textId="77777777" w:rsidR="007B7ED0" w:rsidRDefault="007B7ED0" w:rsidP="00F02400">
      <w:pPr>
        <w:tabs>
          <w:tab w:val="left" w:pos="1560"/>
        </w:tabs>
        <w:jc w:val="both"/>
        <w:rPr>
          <w:rFonts w:asciiTheme="minorHAnsi" w:hAnsiTheme="minorHAnsi" w:cstheme="minorHAnsi"/>
          <w:b/>
          <w:color w:val="000000" w:themeColor="text1"/>
          <w:sz w:val="24"/>
          <w:szCs w:val="24"/>
        </w:rPr>
      </w:pPr>
    </w:p>
    <w:p w14:paraId="0B60E012" w14:textId="77777777" w:rsidR="007B7ED0" w:rsidRDefault="007B7ED0" w:rsidP="00F02400">
      <w:pPr>
        <w:tabs>
          <w:tab w:val="left" w:pos="1560"/>
        </w:tabs>
        <w:jc w:val="both"/>
        <w:rPr>
          <w:rFonts w:asciiTheme="minorHAnsi" w:hAnsiTheme="minorHAnsi" w:cstheme="minorHAnsi"/>
          <w:b/>
          <w:color w:val="000000" w:themeColor="text1"/>
          <w:sz w:val="24"/>
          <w:szCs w:val="24"/>
        </w:rPr>
      </w:pPr>
    </w:p>
    <w:p w14:paraId="093DF3F8" w14:textId="77777777" w:rsidR="007B7ED0" w:rsidRDefault="007B7ED0" w:rsidP="00F02400">
      <w:pPr>
        <w:tabs>
          <w:tab w:val="left" w:pos="1560"/>
        </w:tabs>
        <w:jc w:val="both"/>
        <w:rPr>
          <w:rFonts w:asciiTheme="minorHAnsi" w:hAnsiTheme="minorHAnsi" w:cstheme="minorHAnsi"/>
          <w:b/>
          <w:color w:val="000000" w:themeColor="text1"/>
          <w:sz w:val="24"/>
          <w:szCs w:val="24"/>
        </w:rPr>
      </w:pPr>
    </w:p>
    <w:p w14:paraId="3438040A" w14:textId="77777777" w:rsidR="007B7ED0" w:rsidRDefault="007B7ED0" w:rsidP="00F02400">
      <w:pPr>
        <w:tabs>
          <w:tab w:val="left" w:pos="1560"/>
        </w:tabs>
        <w:jc w:val="both"/>
        <w:rPr>
          <w:rFonts w:asciiTheme="minorHAnsi" w:hAnsiTheme="minorHAnsi" w:cstheme="minorHAnsi"/>
          <w:b/>
          <w:color w:val="000000" w:themeColor="text1"/>
          <w:sz w:val="24"/>
          <w:szCs w:val="24"/>
        </w:rPr>
      </w:pPr>
    </w:p>
    <w:p w14:paraId="3835E8EB" w14:textId="77777777" w:rsidR="007B7ED0" w:rsidRDefault="007B7ED0" w:rsidP="00F02400">
      <w:pPr>
        <w:tabs>
          <w:tab w:val="left" w:pos="1560"/>
        </w:tabs>
        <w:jc w:val="both"/>
        <w:rPr>
          <w:rFonts w:asciiTheme="minorHAnsi" w:hAnsiTheme="minorHAnsi" w:cstheme="minorHAnsi"/>
          <w:b/>
          <w:color w:val="000000" w:themeColor="text1"/>
          <w:sz w:val="24"/>
          <w:szCs w:val="24"/>
        </w:rPr>
      </w:pPr>
    </w:p>
    <w:p w14:paraId="31BAAC4A" w14:textId="220E3726" w:rsidR="007B7ED0" w:rsidRPr="00731898" w:rsidRDefault="007B7ED0" w:rsidP="00F02400">
      <w:pPr>
        <w:tabs>
          <w:tab w:val="left" w:pos="1560"/>
        </w:tabs>
        <w:jc w:val="both"/>
        <w:rPr>
          <w:rFonts w:asciiTheme="minorHAnsi" w:hAnsiTheme="minorHAnsi" w:cstheme="minorHAnsi"/>
          <w:sz w:val="24"/>
          <w:szCs w:val="24"/>
        </w:rPr>
      </w:pPr>
    </w:p>
    <w:p w14:paraId="1F7B2B22" w14:textId="16667749" w:rsidR="00E255D1" w:rsidRDefault="00E255D1" w:rsidP="00F02400">
      <w:pPr>
        <w:pStyle w:val="Heading3"/>
        <w:jc w:val="both"/>
      </w:pPr>
      <w:bookmarkStart w:id="2" w:name="_Toc180146448"/>
      <w:bookmarkStart w:id="3" w:name="_Toc180147250"/>
      <w:r>
        <w:rPr>
          <w:noProof/>
        </w:rPr>
        <w:drawing>
          <wp:anchor distT="0" distB="0" distL="114300" distR="114300" simplePos="0" relativeHeight="251649536" behindDoc="0" locked="0" layoutInCell="1" allowOverlap="1" wp14:anchorId="1FF6E7CD" wp14:editId="3E35310E">
            <wp:simplePos x="0" y="0"/>
            <wp:positionH relativeFrom="column">
              <wp:posOffset>14067</wp:posOffset>
            </wp:positionH>
            <wp:positionV relativeFrom="paragraph">
              <wp:posOffset>260448</wp:posOffset>
            </wp:positionV>
            <wp:extent cx="6645910" cy="2472055"/>
            <wp:effectExtent l="0" t="0" r="2540" b="4445"/>
            <wp:wrapThrough wrapText="bothSides">
              <wp:wrapPolygon edited="0">
                <wp:start x="0" y="0"/>
                <wp:lineTo x="0" y="21472"/>
                <wp:lineTo x="21546" y="21472"/>
                <wp:lineTo x="2154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645910" cy="2472055"/>
                    </a:xfrm>
                    <a:prstGeom prst="rect">
                      <a:avLst/>
                    </a:prstGeom>
                  </pic:spPr>
                </pic:pic>
              </a:graphicData>
            </a:graphic>
          </wp:anchor>
        </w:drawing>
      </w:r>
      <w:bookmarkEnd w:id="2"/>
      <w:bookmarkEnd w:id="3"/>
    </w:p>
    <w:p w14:paraId="549D061F" w14:textId="323F61DE" w:rsidR="00E255D1" w:rsidRPr="00C055B6" w:rsidRDefault="00E255D1" w:rsidP="00F02400">
      <w:pPr>
        <w:pStyle w:val="Heading3"/>
        <w:jc w:val="both"/>
        <w:rPr>
          <w:color w:val="FFFFFF" w:themeColor="background1"/>
        </w:rPr>
      </w:pPr>
    </w:p>
    <w:p w14:paraId="5FE97105" w14:textId="77777777" w:rsidR="00E255D1" w:rsidRPr="00C055B6" w:rsidRDefault="00E255D1" w:rsidP="00F02400">
      <w:pPr>
        <w:pStyle w:val="Heading3"/>
        <w:jc w:val="both"/>
        <w:rPr>
          <w:color w:val="FFFFFF" w:themeColor="background1"/>
        </w:rPr>
      </w:pPr>
    </w:p>
    <w:p w14:paraId="76D0B529" w14:textId="2700AC94" w:rsidR="006C26FD" w:rsidRPr="00C055B6" w:rsidRDefault="006C26FD" w:rsidP="00F02400">
      <w:pPr>
        <w:pStyle w:val="Heading3"/>
        <w:jc w:val="both"/>
        <w:rPr>
          <w:color w:val="FFFFFF" w:themeColor="background1"/>
        </w:rPr>
      </w:pPr>
      <w:bookmarkStart w:id="4" w:name="_Toc180147251"/>
      <w:r w:rsidRPr="00C055B6">
        <w:rPr>
          <w:color w:val="FFFFFF" w:themeColor="background1"/>
        </w:rPr>
        <w:t>Recruitment Managers</w:t>
      </w:r>
      <w:bookmarkEnd w:id="4"/>
    </w:p>
    <w:p w14:paraId="74C0384C" w14:textId="5993027F" w:rsidR="004C5362" w:rsidRPr="004C5362" w:rsidRDefault="004C5362" w:rsidP="004C5362">
      <w:pPr>
        <w:pStyle w:val="cvgsua"/>
        <w:spacing w:line="330" w:lineRule="atLeast"/>
        <w:jc w:val="both"/>
        <w:rPr>
          <w:rFonts w:asciiTheme="minorHAnsi" w:hAnsiTheme="minorHAnsi" w:cstheme="minorHAnsi"/>
        </w:rPr>
      </w:pPr>
      <w:r w:rsidRPr="004C5362">
        <w:rPr>
          <w:rStyle w:val="oypena"/>
          <w:rFonts w:asciiTheme="minorHAnsi" w:eastAsiaTheme="majorEastAsia" w:hAnsiTheme="minorHAnsi" w:cstheme="minorHAnsi"/>
        </w:rPr>
        <w:t xml:space="preserve">Thank you for taking the time to invite an aspiring colleague to shadow your interview(s). Your commitment to provide enriching learning opportunities supports the University's commitments to our staff and will be an interesting experience for you as well. </w:t>
      </w:r>
    </w:p>
    <w:p w14:paraId="16A8B6A0" w14:textId="77777777" w:rsidR="00E773E0" w:rsidRPr="00731898" w:rsidRDefault="00E773E0" w:rsidP="00F02400">
      <w:pPr>
        <w:tabs>
          <w:tab w:val="left" w:pos="1560"/>
        </w:tabs>
        <w:spacing w:after="1" w:line="274" w:lineRule="auto"/>
        <w:ind w:right="-15"/>
        <w:jc w:val="both"/>
        <w:rPr>
          <w:rFonts w:asciiTheme="minorHAnsi" w:hAnsiTheme="minorHAnsi" w:cstheme="minorHAnsi"/>
          <w:color w:val="000000" w:themeColor="text1"/>
          <w:sz w:val="24"/>
          <w:szCs w:val="24"/>
        </w:rPr>
      </w:pPr>
    </w:p>
    <w:p w14:paraId="2FE5F0F7" w14:textId="013275D0" w:rsidR="006C26FD" w:rsidRPr="000F158A" w:rsidRDefault="006C26FD" w:rsidP="00F02400">
      <w:pPr>
        <w:tabs>
          <w:tab w:val="left" w:pos="1560"/>
        </w:tabs>
        <w:jc w:val="both"/>
        <w:rPr>
          <w:rStyle w:val="IntenseEmphasis"/>
        </w:rPr>
      </w:pPr>
      <w:r w:rsidRPr="45AF13A7">
        <w:rPr>
          <w:rStyle w:val="IntenseEmphasis"/>
        </w:rPr>
        <w:t xml:space="preserve">Finding a </w:t>
      </w:r>
      <w:proofErr w:type="spellStart"/>
      <w:r w:rsidR="008F519D" w:rsidRPr="45AF13A7">
        <w:rPr>
          <w:rStyle w:val="IntenseEmphasis"/>
        </w:rPr>
        <w:t>S</w:t>
      </w:r>
      <w:r w:rsidRPr="45AF13A7">
        <w:rPr>
          <w:rStyle w:val="IntenseEmphasis"/>
        </w:rPr>
        <w:t>hadower</w:t>
      </w:r>
      <w:proofErr w:type="spellEnd"/>
    </w:p>
    <w:p w14:paraId="239ADABF" w14:textId="77777777" w:rsidR="00277704" w:rsidRPr="00277704" w:rsidRDefault="00277704" w:rsidP="00277704">
      <w:pPr>
        <w:numPr>
          <w:ilvl w:val="0"/>
          <w:numId w:val="15"/>
        </w:numPr>
        <w:spacing w:before="100" w:beforeAutospacing="1" w:after="100" w:afterAutospacing="1" w:line="240" w:lineRule="auto"/>
        <w:jc w:val="both"/>
        <w:rPr>
          <w:rFonts w:asciiTheme="minorHAnsi" w:eastAsia="Times New Roman" w:hAnsiTheme="minorHAnsi" w:cstheme="minorHAnsi"/>
          <w:color w:val="auto"/>
          <w:sz w:val="24"/>
          <w:szCs w:val="24"/>
        </w:rPr>
      </w:pPr>
      <w:r w:rsidRPr="00277704">
        <w:rPr>
          <w:rFonts w:asciiTheme="minorHAnsi" w:eastAsia="Times New Roman" w:hAnsiTheme="minorHAnsi" w:cstheme="minorHAnsi"/>
          <w:color w:val="auto"/>
          <w:sz w:val="24"/>
          <w:szCs w:val="24"/>
        </w:rPr>
        <w:t xml:space="preserve">Consider whether the position you are recruiting for may be of interest to a potential </w:t>
      </w:r>
      <w:proofErr w:type="spellStart"/>
      <w:r w:rsidRPr="00277704">
        <w:rPr>
          <w:rFonts w:asciiTheme="minorHAnsi" w:eastAsia="Times New Roman" w:hAnsiTheme="minorHAnsi" w:cstheme="minorHAnsi"/>
          <w:color w:val="auto"/>
          <w:sz w:val="24"/>
          <w:szCs w:val="24"/>
        </w:rPr>
        <w:t>Shadower</w:t>
      </w:r>
      <w:proofErr w:type="spellEnd"/>
      <w:r w:rsidRPr="00277704">
        <w:rPr>
          <w:rFonts w:asciiTheme="minorHAnsi" w:eastAsia="Times New Roman" w:hAnsiTheme="minorHAnsi" w:cstheme="minorHAnsi"/>
          <w:color w:val="auto"/>
          <w:sz w:val="24"/>
          <w:szCs w:val="24"/>
        </w:rPr>
        <w:t xml:space="preserve">. You may particularly wish to consider </w:t>
      </w:r>
      <w:proofErr w:type="spellStart"/>
      <w:r w:rsidRPr="00277704">
        <w:rPr>
          <w:rFonts w:asciiTheme="minorHAnsi" w:eastAsia="Times New Roman" w:hAnsiTheme="minorHAnsi" w:cstheme="minorHAnsi"/>
          <w:color w:val="auto"/>
          <w:sz w:val="24"/>
          <w:szCs w:val="24"/>
        </w:rPr>
        <w:t>Shadowers</w:t>
      </w:r>
      <w:proofErr w:type="spellEnd"/>
      <w:r w:rsidRPr="00277704">
        <w:rPr>
          <w:rFonts w:asciiTheme="minorHAnsi" w:eastAsia="Times New Roman" w:hAnsiTheme="minorHAnsi" w:cstheme="minorHAnsi"/>
          <w:color w:val="auto"/>
          <w:sz w:val="24"/>
          <w:szCs w:val="24"/>
        </w:rPr>
        <w:t xml:space="preserve"> from underrepresented groups and/or those who have been unsuccessful in previous interviews for roles at this grade.</w:t>
      </w:r>
    </w:p>
    <w:p w14:paraId="115BA739" w14:textId="0B77E80A" w:rsidR="00EB50BD" w:rsidRPr="00B964A4" w:rsidRDefault="00277704" w:rsidP="00F02400">
      <w:pPr>
        <w:numPr>
          <w:ilvl w:val="0"/>
          <w:numId w:val="16"/>
        </w:numPr>
        <w:spacing w:before="100" w:beforeAutospacing="1" w:after="100" w:afterAutospacing="1" w:line="240" w:lineRule="auto"/>
        <w:jc w:val="both"/>
        <w:rPr>
          <w:rStyle w:val="IntenseEmphasis"/>
          <w:rFonts w:asciiTheme="minorHAnsi" w:eastAsia="Times New Roman" w:hAnsiTheme="minorHAnsi" w:cstheme="minorHAnsi"/>
          <w:i w:val="0"/>
          <w:iCs w:val="0"/>
          <w:color w:val="auto"/>
          <w:sz w:val="24"/>
          <w:szCs w:val="24"/>
        </w:rPr>
      </w:pPr>
      <w:r w:rsidRPr="00277704">
        <w:rPr>
          <w:rFonts w:asciiTheme="minorHAnsi" w:eastAsia="Times New Roman" w:hAnsiTheme="minorHAnsi" w:cstheme="minorHAnsi"/>
          <w:color w:val="auto"/>
          <w:sz w:val="24"/>
          <w:szCs w:val="24"/>
        </w:rPr>
        <w:t xml:space="preserve">You’ll need to identify those who are interested in shadowing opportunities. This could be through Annual Reviews or a School/Department register of interest which we’d recommend as the simplest way to connect </w:t>
      </w:r>
      <w:proofErr w:type="spellStart"/>
      <w:r w:rsidRPr="00277704">
        <w:rPr>
          <w:rFonts w:asciiTheme="minorHAnsi" w:eastAsia="Times New Roman" w:hAnsiTheme="minorHAnsi" w:cstheme="minorHAnsi"/>
          <w:color w:val="auto"/>
          <w:sz w:val="24"/>
          <w:szCs w:val="24"/>
        </w:rPr>
        <w:t>Shadowers</w:t>
      </w:r>
      <w:proofErr w:type="spellEnd"/>
      <w:r w:rsidRPr="00277704">
        <w:rPr>
          <w:rFonts w:asciiTheme="minorHAnsi" w:eastAsia="Times New Roman" w:hAnsiTheme="minorHAnsi" w:cstheme="minorHAnsi"/>
          <w:color w:val="auto"/>
          <w:sz w:val="24"/>
          <w:szCs w:val="24"/>
        </w:rPr>
        <w:t xml:space="preserve"> to shadowing opportunities. </w:t>
      </w:r>
    </w:p>
    <w:p w14:paraId="2AC2ACA3" w14:textId="77777777" w:rsidR="00B964A4" w:rsidRDefault="00B964A4" w:rsidP="00F02400">
      <w:pPr>
        <w:tabs>
          <w:tab w:val="left" w:pos="1560"/>
        </w:tabs>
        <w:jc w:val="both"/>
        <w:rPr>
          <w:rStyle w:val="IntenseEmphasis"/>
        </w:rPr>
      </w:pPr>
    </w:p>
    <w:p w14:paraId="1F018CE2" w14:textId="77777777" w:rsidR="00B964A4" w:rsidRDefault="00B964A4" w:rsidP="00F02400">
      <w:pPr>
        <w:tabs>
          <w:tab w:val="left" w:pos="1560"/>
        </w:tabs>
        <w:jc w:val="both"/>
        <w:rPr>
          <w:rStyle w:val="IntenseEmphasis"/>
        </w:rPr>
      </w:pPr>
    </w:p>
    <w:p w14:paraId="5674096F" w14:textId="77777777" w:rsidR="00B964A4" w:rsidRDefault="00B964A4" w:rsidP="00F02400">
      <w:pPr>
        <w:tabs>
          <w:tab w:val="left" w:pos="1560"/>
        </w:tabs>
        <w:jc w:val="both"/>
        <w:rPr>
          <w:rStyle w:val="IntenseEmphasis"/>
        </w:rPr>
      </w:pPr>
    </w:p>
    <w:p w14:paraId="1AF95704" w14:textId="77777777" w:rsidR="00B964A4" w:rsidRDefault="00B964A4" w:rsidP="00F02400">
      <w:pPr>
        <w:tabs>
          <w:tab w:val="left" w:pos="1560"/>
        </w:tabs>
        <w:jc w:val="both"/>
        <w:rPr>
          <w:rStyle w:val="IntenseEmphasis"/>
        </w:rPr>
      </w:pPr>
    </w:p>
    <w:p w14:paraId="1436682C" w14:textId="77777777" w:rsidR="00B964A4" w:rsidRDefault="00B964A4" w:rsidP="00F02400">
      <w:pPr>
        <w:tabs>
          <w:tab w:val="left" w:pos="1560"/>
        </w:tabs>
        <w:jc w:val="both"/>
        <w:rPr>
          <w:rStyle w:val="IntenseEmphasis"/>
        </w:rPr>
      </w:pPr>
    </w:p>
    <w:p w14:paraId="6EE231A0" w14:textId="77777777" w:rsidR="00B964A4" w:rsidRDefault="00B964A4" w:rsidP="00F02400">
      <w:pPr>
        <w:tabs>
          <w:tab w:val="left" w:pos="1560"/>
        </w:tabs>
        <w:jc w:val="both"/>
        <w:rPr>
          <w:rStyle w:val="IntenseEmphasis"/>
        </w:rPr>
      </w:pPr>
    </w:p>
    <w:p w14:paraId="0DC65D2B" w14:textId="77777777" w:rsidR="00B964A4" w:rsidRDefault="00B964A4" w:rsidP="00F02400">
      <w:pPr>
        <w:tabs>
          <w:tab w:val="left" w:pos="1560"/>
        </w:tabs>
        <w:jc w:val="both"/>
        <w:rPr>
          <w:rStyle w:val="IntenseEmphasis"/>
        </w:rPr>
      </w:pPr>
    </w:p>
    <w:p w14:paraId="6EC8884E" w14:textId="77777777" w:rsidR="00B964A4" w:rsidRDefault="00B964A4" w:rsidP="00F02400">
      <w:pPr>
        <w:tabs>
          <w:tab w:val="left" w:pos="1560"/>
        </w:tabs>
        <w:jc w:val="both"/>
        <w:rPr>
          <w:rStyle w:val="IntenseEmphasis"/>
        </w:rPr>
      </w:pPr>
    </w:p>
    <w:p w14:paraId="6ABD8A91" w14:textId="0DF0ED33" w:rsidR="006C26FD" w:rsidRPr="000F158A" w:rsidRDefault="006C26FD" w:rsidP="00F02400">
      <w:pPr>
        <w:tabs>
          <w:tab w:val="left" w:pos="1560"/>
        </w:tabs>
        <w:jc w:val="both"/>
        <w:rPr>
          <w:rStyle w:val="IntenseEmphasis"/>
        </w:rPr>
      </w:pPr>
      <w:r w:rsidRPr="000F158A">
        <w:rPr>
          <w:rStyle w:val="IntenseEmphasis"/>
        </w:rPr>
        <w:lastRenderedPageBreak/>
        <w:t>Pre</w:t>
      </w:r>
      <w:r w:rsidR="00526CA1" w:rsidRPr="000F158A">
        <w:rPr>
          <w:rStyle w:val="IntenseEmphasis"/>
        </w:rPr>
        <w:t>-</w:t>
      </w:r>
      <w:r w:rsidRPr="000F158A">
        <w:rPr>
          <w:rStyle w:val="IntenseEmphasis"/>
        </w:rPr>
        <w:t>interview</w:t>
      </w:r>
    </w:p>
    <w:p w14:paraId="0D8A9C2F" w14:textId="247C483C" w:rsidR="006C26FD" w:rsidRPr="00731898" w:rsidRDefault="006C26FD" w:rsidP="00F02400">
      <w:pPr>
        <w:tabs>
          <w:tab w:val="left" w:pos="1560"/>
        </w:tabs>
        <w:jc w:val="both"/>
        <w:rPr>
          <w:rFonts w:asciiTheme="minorHAnsi" w:hAnsiTheme="minorHAnsi" w:cstheme="minorHAnsi"/>
          <w:sz w:val="24"/>
          <w:szCs w:val="24"/>
        </w:rPr>
      </w:pPr>
      <w:r w:rsidRPr="00731898">
        <w:rPr>
          <w:rFonts w:asciiTheme="minorHAnsi" w:hAnsiTheme="minorHAnsi" w:cstheme="minorHAnsi"/>
          <w:b/>
          <w:bCs/>
          <w:sz w:val="24"/>
          <w:szCs w:val="24"/>
        </w:rPr>
        <w:t xml:space="preserve">Briefing your </w:t>
      </w:r>
      <w:proofErr w:type="spellStart"/>
      <w:r w:rsidRPr="00731898">
        <w:rPr>
          <w:rFonts w:asciiTheme="minorHAnsi" w:hAnsiTheme="minorHAnsi" w:cstheme="minorHAnsi"/>
          <w:b/>
          <w:bCs/>
          <w:sz w:val="24"/>
          <w:szCs w:val="24"/>
        </w:rPr>
        <w:t>Shadower</w:t>
      </w:r>
      <w:proofErr w:type="spellEnd"/>
      <w:r w:rsidRPr="00731898">
        <w:rPr>
          <w:rFonts w:asciiTheme="minorHAnsi" w:hAnsiTheme="minorHAnsi" w:cstheme="minorHAnsi"/>
          <w:b/>
          <w:bCs/>
          <w:sz w:val="24"/>
          <w:szCs w:val="24"/>
        </w:rPr>
        <w:t xml:space="preserve"> in preparation for interview observation</w:t>
      </w:r>
      <w:r w:rsidRPr="00731898">
        <w:rPr>
          <w:rFonts w:asciiTheme="minorHAnsi" w:hAnsiTheme="minorHAnsi" w:cstheme="minorHAnsi"/>
          <w:sz w:val="24"/>
          <w:szCs w:val="24"/>
        </w:rPr>
        <w:t>.</w:t>
      </w:r>
    </w:p>
    <w:p w14:paraId="4EEBFBE4" w14:textId="2A17B9B4" w:rsidR="006C26FD" w:rsidRPr="00731898" w:rsidRDefault="006C26FD" w:rsidP="45AF13A7">
      <w:pPr>
        <w:tabs>
          <w:tab w:val="left" w:pos="1560"/>
        </w:tabs>
        <w:jc w:val="both"/>
        <w:rPr>
          <w:rFonts w:asciiTheme="minorHAnsi" w:hAnsiTheme="minorHAnsi" w:cstheme="minorBidi"/>
          <w:sz w:val="24"/>
          <w:szCs w:val="24"/>
        </w:rPr>
      </w:pPr>
      <w:r w:rsidRPr="45AF13A7">
        <w:rPr>
          <w:rFonts w:asciiTheme="minorHAnsi" w:hAnsiTheme="minorHAnsi" w:cstheme="minorBidi"/>
          <w:sz w:val="24"/>
          <w:szCs w:val="24"/>
        </w:rPr>
        <w:t xml:space="preserve">Whilst the </w:t>
      </w:r>
      <w:proofErr w:type="spellStart"/>
      <w:r w:rsidR="008F519D" w:rsidRPr="45AF13A7">
        <w:rPr>
          <w:rFonts w:asciiTheme="minorHAnsi" w:hAnsiTheme="minorHAnsi" w:cstheme="minorBidi"/>
          <w:sz w:val="24"/>
          <w:szCs w:val="24"/>
        </w:rPr>
        <w:t>S</w:t>
      </w:r>
      <w:r w:rsidRPr="45AF13A7">
        <w:rPr>
          <w:rFonts w:asciiTheme="minorHAnsi" w:hAnsiTheme="minorHAnsi" w:cstheme="minorBidi"/>
          <w:sz w:val="24"/>
          <w:szCs w:val="24"/>
        </w:rPr>
        <w:t>hadower</w:t>
      </w:r>
      <w:proofErr w:type="spellEnd"/>
      <w:r w:rsidRPr="45AF13A7">
        <w:rPr>
          <w:rFonts w:asciiTheme="minorHAnsi" w:hAnsiTheme="minorHAnsi" w:cstheme="minorBidi"/>
          <w:sz w:val="24"/>
          <w:szCs w:val="24"/>
        </w:rPr>
        <w:t xml:space="preserve"> is not a formal member of the panel, </w:t>
      </w:r>
      <w:r w:rsidR="246E8DEA" w:rsidRPr="45AF13A7">
        <w:rPr>
          <w:rFonts w:asciiTheme="minorHAnsi" w:hAnsiTheme="minorHAnsi" w:cstheme="minorBidi"/>
          <w:sz w:val="24"/>
          <w:szCs w:val="24"/>
        </w:rPr>
        <w:t>it may</w:t>
      </w:r>
      <w:r w:rsidR="00526CA1" w:rsidRPr="45AF13A7">
        <w:rPr>
          <w:rFonts w:asciiTheme="minorHAnsi" w:hAnsiTheme="minorHAnsi" w:cstheme="minorBidi"/>
          <w:sz w:val="24"/>
          <w:szCs w:val="24"/>
        </w:rPr>
        <w:t xml:space="preserve"> be useful for them</w:t>
      </w:r>
      <w:r w:rsidRPr="45AF13A7">
        <w:rPr>
          <w:rFonts w:asciiTheme="minorHAnsi" w:hAnsiTheme="minorHAnsi" w:cstheme="minorBidi"/>
          <w:sz w:val="24"/>
          <w:szCs w:val="24"/>
        </w:rPr>
        <w:t xml:space="preserve"> </w:t>
      </w:r>
      <w:r w:rsidR="00526CA1" w:rsidRPr="45AF13A7">
        <w:rPr>
          <w:rFonts w:asciiTheme="minorHAnsi" w:hAnsiTheme="minorHAnsi" w:cstheme="minorBidi"/>
          <w:sz w:val="24"/>
          <w:szCs w:val="24"/>
        </w:rPr>
        <w:t>to</w:t>
      </w:r>
      <w:r w:rsidRPr="45AF13A7">
        <w:rPr>
          <w:rFonts w:asciiTheme="minorHAnsi" w:hAnsiTheme="minorHAnsi" w:cstheme="minorBidi"/>
          <w:sz w:val="24"/>
          <w:szCs w:val="24"/>
        </w:rPr>
        <w:t xml:space="preserve"> read the </w:t>
      </w:r>
      <w:hyperlink r:id="rId17" w:history="1">
        <w:r w:rsidRPr="0005141D">
          <w:rPr>
            <w:rStyle w:val="Hyperlink"/>
            <w:rFonts w:asciiTheme="minorHAnsi" w:hAnsiTheme="minorHAnsi" w:cstheme="minorBidi"/>
            <w:sz w:val="24"/>
            <w:szCs w:val="24"/>
          </w:rPr>
          <w:t>Recruitment Guidance</w:t>
        </w:r>
      </w:hyperlink>
      <w:r w:rsidRPr="45AF13A7">
        <w:rPr>
          <w:rFonts w:asciiTheme="minorHAnsi" w:hAnsiTheme="minorHAnsi" w:cstheme="minorBidi"/>
          <w:sz w:val="24"/>
          <w:szCs w:val="24"/>
        </w:rPr>
        <w:t xml:space="preserve"> and </w:t>
      </w:r>
      <w:hyperlink r:id="rId18" w:history="1">
        <w:r w:rsidRPr="00DA0DE2">
          <w:rPr>
            <w:rStyle w:val="Hyperlink"/>
            <w:rFonts w:asciiTheme="minorHAnsi" w:hAnsiTheme="minorHAnsi" w:cstheme="minorBidi"/>
            <w:sz w:val="24"/>
            <w:szCs w:val="24"/>
          </w:rPr>
          <w:t>Diversifying Recruitment</w:t>
        </w:r>
      </w:hyperlink>
      <w:r w:rsidRPr="45AF13A7">
        <w:rPr>
          <w:rFonts w:asciiTheme="minorHAnsi" w:hAnsiTheme="minorHAnsi" w:cstheme="minorBidi"/>
          <w:sz w:val="24"/>
          <w:szCs w:val="24"/>
        </w:rPr>
        <w:t xml:space="preserve"> documents in preparation for shadowing the interview panel.</w:t>
      </w:r>
    </w:p>
    <w:p w14:paraId="48556C28" w14:textId="77777777" w:rsidR="00145AFC" w:rsidRPr="00145AFC" w:rsidRDefault="00145AFC" w:rsidP="00145AFC">
      <w:pPr>
        <w:pStyle w:val="ListParagraph"/>
        <w:numPr>
          <w:ilvl w:val="0"/>
          <w:numId w:val="17"/>
        </w:numPr>
        <w:jc w:val="both"/>
        <w:rPr>
          <w:rFonts w:cstheme="minorHAnsi"/>
          <w:sz w:val="24"/>
          <w:szCs w:val="24"/>
        </w:rPr>
      </w:pPr>
      <w:r w:rsidRPr="00145AFC">
        <w:rPr>
          <w:rFonts w:cstheme="minorHAnsi"/>
          <w:sz w:val="24"/>
          <w:szCs w:val="24"/>
        </w:rPr>
        <w:t>Engage in an honest discussion about their interview experience. The opportunity to observe different approaches in delivering interview tasks and answers will advance their own approach to interview technique.</w:t>
      </w:r>
    </w:p>
    <w:p w14:paraId="10231652" w14:textId="760F39B4" w:rsidR="00145AFC" w:rsidRPr="00145AFC" w:rsidRDefault="00145AFC" w:rsidP="00145AFC">
      <w:pPr>
        <w:pStyle w:val="ListParagraph"/>
        <w:numPr>
          <w:ilvl w:val="0"/>
          <w:numId w:val="17"/>
        </w:numPr>
        <w:jc w:val="both"/>
        <w:rPr>
          <w:rFonts w:cstheme="minorHAnsi"/>
          <w:sz w:val="24"/>
          <w:szCs w:val="24"/>
        </w:rPr>
      </w:pPr>
      <w:r w:rsidRPr="00145AFC">
        <w:rPr>
          <w:rFonts w:cstheme="minorHAnsi"/>
          <w:sz w:val="24"/>
          <w:szCs w:val="24"/>
        </w:rPr>
        <w:t xml:space="preserve">Explain the essential and desirable criteria, the questions you will ask, and the types of evidence you are looking for from the candidates </w:t>
      </w:r>
    </w:p>
    <w:p w14:paraId="2D1C0ED3" w14:textId="44039C22" w:rsidR="00145AFC" w:rsidRPr="00145AFC" w:rsidRDefault="00145AFC" w:rsidP="00145AFC">
      <w:pPr>
        <w:pStyle w:val="ListParagraph"/>
        <w:numPr>
          <w:ilvl w:val="0"/>
          <w:numId w:val="17"/>
        </w:numPr>
        <w:jc w:val="both"/>
        <w:rPr>
          <w:rFonts w:cstheme="minorHAnsi"/>
          <w:sz w:val="24"/>
          <w:szCs w:val="24"/>
        </w:rPr>
      </w:pPr>
      <w:r w:rsidRPr="00145AFC">
        <w:rPr>
          <w:rFonts w:cstheme="minorHAnsi"/>
          <w:sz w:val="24"/>
          <w:szCs w:val="24"/>
        </w:rPr>
        <w:t xml:space="preserve">Take the opportunity to get a fresh perspective on your planned approach, they might help you recognise any potential barriers for candidates you may have missed. </w:t>
      </w:r>
    </w:p>
    <w:p w14:paraId="2C3E99B9" w14:textId="145E4FD2" w:rsidR="00145AFC" w:rsidRDefault="00145AFC" w:rsidP="00F02400">
      <w:pPr>
        <w:pStyle w:val="ListParagraph"/>
        <w:numPr>
          <w:ilvl w:val="0"/>
          <w:numId w:val="17"/>
        </w:numPr>
        <w:jc w:val="both"/>
        <w:rPr>
          <w:rFonts w:cstheme="minorHAnsi"/>
          <w:sz w:val="24"/>
          <w:szCs w:val="24"/>
        </w:rPr>
      </w:pPr>
      <w:r w:rsidRPr="00145AFC">
        <w:rPr>
          <w:rFonts w:cstheme="minorHAnsi"/>
          <w:sz w:val="24"/>
          <w:szCs w:val="24"/>
        </w:rPr>
        <w:t xml:space="preserve">Discuss if the </w:t>
      </w:r>
      <w:proofErr w:type="spellStart"/>
      <w:r w:rsidRPr="00145AFC">
        <w:rPr>
          <w:rFonts w:cstheme="minorHAnsi"/>
          <w:sz w:val="24"/>
          <w:szCs w:val="24"/>
        </w:rPr>
        <w:t>Shadower</w:t>
      </w:r>
      <w:proofErr w:type="spellEnd"/>
      <w:r w:rsidRPr="00145AFC">
        <w:rPr>
          <w:rFonts w:cstheme="minorHAnsi"/>
          <w:sz w:val="24"/>
          <w:szCs w:val="24"/>
        </w:rPr>
        <w:t xml:space="preserve"> is comfortable introducing themselves to the candidate.  Consider using the following statement:</w:t>
      </w:r>
    </w:p>
    <w:p w14:paraId="51B8AE58" w14:textId="41259438" w:rsidR="00DC6ACC" w:rsidRDefault="00DC6ACC" w:rsidP="00DC6ACC">
      <w:pPr>
        <w:jc w:val="both"/>
        <w:rPr>
          <w:rFonts w:cstheme="minorHAnsi"/>
          <w:sz w:val="24"/>
          <w:szCs w:val="24"/>
        </w:rPr>
      </w:pPr>
      <w:r>
        <w:rPr>
          <w:noProof/>
        </w:rPr>
        <w:drawing>
          <wp:anchor distT="0" distB="0" distL="114300" distR="114300" simplePos="0" relativeHeight="251654656" behindDoc="0" locked="0" layoutInCell="1" allowOverlap="1" wp14:anchorId="0A30F422" wp14:editId="2E846867">
            <wp:simplePos x="0" y="0"/>
            <wp:positionH relativeFrom="margin">
              <wp:posOffset>816290</wp:posOffset>
            </wp:positionH>
            <wp:positionV relativeFrom="paragraph">
              <wp:posOffset>57678</wp:posOffset>
            </wp:positionV>
            <wp:extent cx="4411719" cy="2862775"/>
            <wp:effectExtent l="0" t="0" r="8255" b="0"/>
            <wp:wrapThrough wrapText="bothSides">
              <wp:wrapPolygon edited="0">
                <wp:start x="0" y="0"/>
                <wp:lineTo x="0" y="21418"/>
                <wp:lineTo x="21547" y="21418"/>
                <wp:lineTo x="2154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2803" b="1634"/>
                    <a:stretch/>
                  </pic:blipFill>
                  <pic:spPr bwMode="auto">
                    <a:xfrm>
                      <a:off x="0" y="0"/>
                      <a:ext cx="4411719" cy="286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87974B" w14:textId="28D63F46" w:rsidR="00DC6ACC" w:rsidRDefault="00DC6ACC" w:rsidP="00DC6ACC">
      <w:pPr>
        <w:jc w:val="both"/>
        <w:rPr>
          <w:rFonts w:cstheme="minorHAnsi"/>
          <w:sz w:val="24"/>
          <w:szCs w:val="24"/>
        </w:rPr>
      </w:pPr>
    </w:p>
    <w:p w14:paraId="0855CEB5" w14:textId="74E44A46" w:rsidR="00DC6ACC" w:rsidRDefault="00DC6ACC" w:rsidP="00DC6ACC">
      <w:pPr>
        <w:jc w:val="both"/>
        <w:rPr>
          <w:rFonts w:cstheme="minorHAnsi"/>
          <w:sz w:val="24"/>
          <w:szCs w:val="24"/>
        </w:rPr>
      </w:pPr>
    </w:p>
    <w:p w14:paraId="79CC9D29" w14:textId="39B62AE0" w:rsidR="00DC6ACC" w:rsidRDefault="00DC6ACC" w:rsidP="00DC6ACC">
      <w:pPr>
        <w:jc w:val="both"/>
        <w:rPr>
          <w:rFonts w:cstheme="minorHAnsi"/>
          <w:sz w:val="24"/>
          <w:szCs w:val="24"/>
        </w:rPr>
      </w:pPr>
    </w:p>
    <w:p w14:paraId="1C97AC51" w14:textId="01BA6A35" w:rsidR="00DC6ACC" w:rsidRDefault="00DC6ACC" w:rsidP="00DC6ACC">
      <w:pPr>
        <w:jc w:val="both"/>
        <w:rPr>
          <w:rFonts w:cstheme="minorHAnsi"/>
          <w:sz w:val="24"/>
          <w:szCs w:val="24"/>
        </w:rPr>
      </w:pPr>
    </w:p>
    <w:p w14:paraId="6789315E" w14:textId="59B40807" w:rsidR="00DC6ACC" w:rsidRDefault="00DC6ACC" w:rsidP="00DC6ACC">
      <w:pPr>
        <w:jc w:val="both"/>
        <w:rPr>
          <w:rFonts w:cstheme="minorHAnsi"/>
          <w:sz w:val="24"/>
          <w:szCs w:val="24"/>
        </w:rPr>
      </w:pPr>
    </w:p>
    <w:p w14:paraId="6AA4CCA8" w14:textId="4F4C3A3F" w:rsidR="00DC6ACC" w:rsidRDefault="00DC6ACC" w:rsidP="00DC6ACC">
      <w:pPr>
        <w:jc w:val="both"/>
        <w:rPr>
          <w:rFonts w:cstheme="minorHAnsi"/>
          <w:sz w:val="24"/>
          <w:szCs w:val="24"/>
        </w:rPr>
      </w:pPr>
    </w:p>
    <w:p w14:paraId="3A636E56" w14:textId="138C9EDB" w:rsidR="00DC6ACC" w:rsidRDefault="00DC6ACC" w:rsidP="00DC6ACC">
      <w:pPr>
        <w:jc w:val="both"/>
        <w:rPr>
          <w:rFonts w:cstheme="minorHAnsi"/>
          <w:sz w:val="24"/>
          <w:szCs w:val="24"/>
        </w:rPr>
      </w:pPr>
    </w:p>
    <w:p w14:paraId="14B6E139" w14:textId="46EAFAE2" w:rsidR="00DC6ACC" w:rsidRDefault="00DC6ACC" w:rsidP="00DC6ACC">
      <w:pPr>
        <w:jc w:val="both"/>
        <w:rPr>
          <w:rFonts w:cstheme="minorHAnsi"/>
          <w:sz w:val="24"/>
          <w:szCs w:val="24"/>
        </w:rPr>
      </w:pPr>
    </w:p>
    <w:p w14:paraId="3FA78C44" w14:textId="19BCD037" w:rsidR="00DC6ACC" w:rsidRDefault="00DC6ACC" w:rsidP="00DC6ACC">
      <w:pPr>
        <w:jc w:val="both"/>
        <w:rPr>
          <w:rFonts w:cstheme="minorHAnsi"/>
          <w:sz w:val="24"/>
          <w:szCs w:val="24"/>
        </w:rPr>
      </w:pPr>
    </w:p>
    <w:p w14:paraId="7B8C9AB4" w14:textId="77777777" w:rsidR="00DC6ACC" w:rsidRPr="00DC6ACC" w:rsidRDefault="00DC6ACC" w:rsidP="00DC6ACC">
      <w:pPr>
        <w:jc w:val="both"/>
        <w:rPr>
          <w:rFonts w:cstheme="minorHAnsi"/>
          <w:sz w:val="24"/>
          <w:szCs w:val="24"/>
        </w:rPr>
      </w:pPr>
    </w:p>
    <w:p w14:paraId="50AD7A79" w14:textId="5C17EB97" w:rsidR="00A97EE9" w:rsidRPr="00731898" w:rsidRDefault="00A97EE9" w:rsidP="00F02400">
      <w:pPr>
        <w:jc w:val="both"/>
        <w:rPr>
          <w:rFonts w:asciiTheme="minorHAnsi" w:hAnsiTheme="minorHAnsi" w:cstheme="minorHAnsi"/>
          <w:color w:val="000000" w:themeColor="text1"/>
          <w:sz w:val="24"/>
          <w:szCs w:val="24"/>
        </w:rPr>
      </w:pPr>
      <w:r w:rsidRPr="000F158A">
        <w:rPr>
          <w:rStyle w:val="IntenseEmphasis"/>
        </w:rPr>
        <w:t>Interview</w:t>
      </w:r>
      <w:r w:rsidR="00015BCA" w:rsidRPr="000F158A">
        <w:rPr>
          <w:rStyle w:val="IntenseEmphasis"/>
        </w:rPr>
        <w:t xml:space="preserve"> and </w:t>
      </w:r>
      <w:r w:rsidR="000E7AA5">
        <w:rPr>
          <w:rStyle w:val="IntenseEmphasis"/>
        </w:rPr>
        <w:t>P</w:t>
      </w:r>
      <w:r w:rsidR="00015BCA" w:rsidRPr="000F158A">
        <w:rPr>
          <w:rStyle w:val="IntenseEmphasis"/>
        </w:rPr>
        <w:t>anel discussions</w:t>
      </w:r>
    </w:p>
    <w:p w14:paraId="13313EC7" w14:textId="77777777" w:rsidR="008B53E9" w:rsidRPr="008B53E9" w:rsidRDefault="008B53E9" w:rsidP="008B53E9">
      <w:pPr>
        <w:pStyle w:val="ListParagraph"/>
        <w:numPr>
          <w:ilvl w:val="0"/>
          <w:numId w:val="18"/>
        </w:numPr>
        <w:jc w:val="both"/>
        <w:rPr>
          <w:sz w:val="24"/>
          <w:szCs w:val="24"/>
        </w:rPr>
      </w:pPr>
      <w:r w:rsidRPr="008B53E9">
        <w:rPr>
          <w:sz w:val="24"/>
          <w:szCs w:val="24"/>
        </w:rPr>
        <w:t xml:space="preserve">The </w:t>
      </w:r>
      <w:proofErr w:type="spellStart"/>
      <w:r w:rsidRPr="008B53E9">
        <w:rPr>
          <w:sz w:val="24"/>
          <w:szCs w:val="24"/>
        </w:rPr>
        <w:t>Shadower</w:t>
      </w:r>
      <w:proofErr w:type="spellEnd"/>
      <w:r w:rsidRPr="008B53E9">
        <w:rPr>
          <w:sz w:val="24"/>
          <w:szCs w:val="24"/>
        </w:rPr>
        <w:t xml:space="preserve"> may introduce themselves or will be introduced by you.</w:t>
      </w:r>
    </w:p>
    <w:p w14:paraId="63421D26" w14:textId="77777777" w:rsidR="008B53E9" w:rsidRPr="008B53E9" w:rsidRDefault="008B53E9" w:rsidP="008B53E9">
      <w:pPr>
        <w:pStyle w:val="ListParagraph"/>
        <w:numPr>
          <w:ilvl w:val="0"/>
          <w:numId w:val="18"/>
        </w:numPr>
        <w:jc w:val="both"/>
        <w:rPr>
          <w:sz w:val="24"/>
          <w:szCs w:val="24"/>
        </w:rPr>
      </w:pPr>
      <w:r w:rsidRPr="008B53E9">
        <w:rPr>
          <w:sz w:val="24"/>
          <w:szCs w:val="24"/>
        </w:rPr>
        <w:t xml:space="preserve">Conduct the interview as agreed with the formal panel. </w:t>
      </w:r>
    </w:p>
    <w:p w14:paraId="5C527D18" w14:textId="77777777" w:rsidR="008B53E9" w:rsidRPr="008B53E9" w:rsidRDefault="008B53E9" w:rsidP="008B53E9">
      <w:pPr>
        <w:pStyle w:val="ListParagraph"/>
        <w:numPr>
          <w:ilvl w:val="0"/>
          <w:numId w:val="18"/>
        </w:numPr>
        <w:jc w:val="both"/>
        <w:rPr>
          <w:sz w:val="24"/>
          <w:szCs w:val="24"/>
        </w:rPr>
      </w:pPr>
      <w:r w:rsidRPr="008B53E9">
        <w:rPr>
          <w:sz w:val="24"/>
          <w:szCs w:val="24"/>
        </w:rPr>
        <w:t xml:space="preserve">The </w:t>
      </w:r>
      <w:proofErr w:type="spellStart"/>
      <w:r w:rsidRPr="008B53E9">
        <w:rPr>
          <w:sz w:val="24"/>
          <w:szCs w:val="24"/>
        </w:rPr>
        <w:t>Shadower</w:t>
      </w:r>
      <w:proofErr w:type="spellEnd"/>
      <w:r w:rsidRPr="008B53E9">
        <w:rPr>
          <w:sz w:val="24"/>
          <w:szCs w:val="24"/>
        </w:rPr>
        <w:t xml:space="preserve"> will not take part in the recruitment decision-making. However, listening to the panel discussions will help them to understand what evidence the panel is looking for to best satisfy the role criteria.</w:t>
      </w:r>
    </w:p>
    <w:p w14:paraId="08D81A52" w14:textId="77777777" w:rsidR="008B53E9" w:rsidRDefault="008B53E9" w:rsidP="008B53E9">
      <w:pPr>
        <w:jc w:val="both"/>
        <w:rPr>
          <w:rFonts w:asciiTheme="minorHAnsi" w:eastAsiaTheme="minorHAnsi" w:hAnsiTheme="minorHAnsi" w:cstheme="minorBidi"/>
          <w:color w:val="auto"/>
          <w:sz w:val="24"/>
          <w:szCs w:val="24"/>
          <w:lang w:eastAsia="en-US"/>
        </w:rPr>
      </w:pPr>
    </w:p>
    <w:p w14:paraId="5B64307F" w14:textId="77777777" w:rsidR="00C32EA6" w:rsidRDefault="00C32EA6" w:rsidP="008B53E9">
      <w:pPr>
        <w:jc w:val="both"/>
        <w:rPr>
          <w:rFonts w:asciiTheme="minorHAnsi" w:eastAsiaTheme="minorHAnsi" w:hAnsiTheme="minorHAnsi" w:cstheme="minorBidi"/>
          <w:color w:val="auto"/>
          <w:sz w:val="24"/>
          <w:szCs w:val="24"/>
          <w:lang w:eastAsia="en-US"/>
        </w:rPr>
      </w:pPr>
    </w:p>
    <w:p w14:paraId="3E6B65C5" w14:textId="77777777" w:rsidR="00C32EA6" w:rsidRDefault="00C32EA6" w:rsidP="008B53E9">
      <w:pPr>
        <w:jc w:val="both"/>
        <w:rPr>
          <w:rFonts w:asciiTheme="minorHAnsi" w:eastAsiaTheme="minorHAnsi" w:hAnsiTheme="minorHAnsi" w:cstheme="minorBidi"/>
          <w:color w:val="auto"/>
          <w:sz w:val="24"/>
          <w:szCs w:val="24"/>
          <w:lang w:eastAsia="en-US"/>
        </w:rPr>
      </w:pPr>
    </w:p>
    <w:p w14:paraId="7F8810B4" w14:textId="77777777" w:rsidR="00C32EA6" w:rsidRDefault="00C32EA6" w:rsidP="008B53E9">
      <w:pPr>
        <w:jc w:val="both"/>
        <w:rPr>
          <w:rFonts w:asciiTheme="minorHAnsi" w:eastAsiaTheme="minorHAnsi" w:hAnsiTheme="minorHAnsi" w:cstheme="minorBidi"/>
          <w:color w:val="auto"/>
          <w:sz w:val="24"/>
          <w:szCs w:val="24"/>
          <w:lang w:eastAsia="en-US"/>
        </w:rPr>
      </w:pPr>
    </w:p>
    <w:p w14:paraId="6B67898D" w14:textId="6395E752" w:rsidR="00015BCA" w:rsidRPr="000F158A" w:rsidRDefault="00A5774D" w:rsidP="008B53E9">
      <w:pPr>
        <w:jc w:val="both"/>
        <w:rPr>
          <w:rStyle w:val="IntenseEmphasis"/>
        </w:rPr>
      </w:pPr>
      <w:r w:rsidRPr="000F158A">
        <w:rPr>
          <w:rStyle w:val="IntenseEmphasis"/>
        </w:rPr>
        <w:lastRenderedPageBreak/>
        <w:t xml:space="preserve">After the </w:t>
      </w:r>
      <w:r w:rsidR="00015BCA" w:rsidRPr="000F158A">
        <w:rPr>
          <w:rStyle w:val="IntenseEmphasis"/>
        </w:rPr>
        <w:t>interview</w:t>
      </w:r>
    </w:p>
    <w:p w14:paraId="375E4262" w14:textId="3FDFD13A" w:rsidR="00FE2698" w:rsidRPr="00731898" w:rsidRDefault="00FE2698" w:rsidP="00F02400">
      <w:pPr>
        <w:tabs>
          <w:tab w:val="left" w:pos="1560"/>
        </w:tabs>
        <w:jc w:val="both"/>
        <w:rPr>
          <w:rFonts w:asciiTheme="minorHAnsi" w:hAnsiTheme="minorHAnsi" w:cstheme="minorHAnsi"/>
          <w:b/>
          <w:bCs/>
          <w:sz w:val="24"/>
          <w:szCs w:val="24"/>
        </w:rPr>
      </w:pPr>
      <w:r w:rsidRPr="00731898">
        <w:rPr>
          <w:rFonts w:asciiTheme="minorHAnsi" w:hAnsiTheme="minorHAnsi" w:cstheme="minorHAnsi"/>
          <w:b/>
          <w:bCs/>
          <w:sz w:val="24"/>
          <w:szCs w:val="24"/>
        </w:rPr>
        <w:t xml:space="preserve">Next steps to aid </w:t>
      </w:r>
      <w:proofErr w:type="spellStart"/>
      <w:r w:rsidR="00015BCA" w:rsidRPr="00731898">
        <w:rPr>
          <w:rFonts w:asciiTheme="minorHAnsi" w:hAnsiTheme="minorHAnsi" w:cstheme="minorHAnsi"/>
          <w:b/>
          <w:bCs/>
          <w:sz w:val="24"/>
          <w:szCs w:val="24"/>
        </w:rPr>
        <w:t>S</w:t>
      </w:r>
      <w:r w:rsidRPr="00731898">
        <w:rPr>
          <w:rFonts w:asciiTheme="minorHAnsi" w:hAnsiTheme="minorHAnsi" w:cstheme="minorHAnsi"/>
          <w:b/>
          <w:bCs/>
          <w:sz w:val="24"/>
          <w:szCs w:val="24"/>
        </w:rPr>
        <w:t>hadowers</w:t>
      </w:r>
      <w:proofErr w:type="spellEnd"/>
      <w:r w:rsidRPr="00731898">
        <w:rPr>
          <w:rFonts w:asciiTheme="minorHAnsi" w:hAnsiTheme="minorHAnsi" w:cstheme="minorHAnsi"/>
          <w:b/>
          <w:bCs/>
          <w:sz w:val="24"/>
          <w:szCs w:val="24"/>
        </w:rPr>
        <w:t xml:space="preserve"> in their </w:t>
      </w:r>
      <w:r w:rsidR="00015BCA" w:rsidRPr="00731898">
        <w:rPr>
          <w:rFonts w:asciiTheme="minorHAnsi" w:hAnsiTheme="minorHAnsi" w:cstheme="minorHAnsi"/>
          <w:b/>
          <w:bCs/>
          <w:sz w:val="24"/>
          <w:szCs w:val="24"/>
        </w:rPr>
        <w:t xml:space="preserve">development </w:t>
      </w:r>
      <w:r w:rsidRPr="00731898">
        <w:rPr>
          <w:rFonts w:asciiTheme="minorHAnsi" w:hAnsiTheme="minorHAnsi" w:cstheme="minorHAnsi"/>
          <w:b/>
          <w:bCs/>
          <w:sz w:val="24"/>
          <w:szCs w:val="24"/>
        </w:rPr>
        <w:t>journey</w:t>
      </w:r>
    </w:p>
    <w:p w14:paraId="2E718FFD" w14:textId="77777777" w:rsidR="002F5D47" w:rsidRPr="002F5D47" w:rsidRDefault="002F5D47" w:rsidP="002F5D47">
      <w:pPr>
        <w:pStyle w:val="ListParagraph"/>
        <w:numPr>
          <w:ilvl w:val="0"/>
          <w:numId w:val="19"/>
        </w:numPr>
        <w:jc w:val="both"/>
        <w:rPr>
          <w:rFonts w:cstheme="minorHAnsi"/>
          <w:sz w:val="24"/>
          <w:szCs w:val="24"/>
        </w:rPr>
      </w:pPr>
      <w:r w:rsidRPr="002F5D47">
        <w:rPr>
          <w:rFonts w:cstheme="minorHAnsi"/>
          <w:sz w:val="24"/>
          <w:szCs w:val="24"/>
        </w:rPr>
        <w:t xml:space="preserve">Take the opportunity to openly discuss the </w:t>
      </w:r>
      <w:proofErr w:type="spellStart"/>
      <w:r w:rsidRPr="002F5D47">
        <w:rPr>
          <w:rFonts w:cstheme="minorHAnsi"/>
          <w:sz w:val="24"/>
          <w:szCs w:val="24"/>
        </w:rPr>
        <w:t>Shadower’s</w:t>
      </w:r>
      <w:proofErr w:type="spellEnd"/>
      <w:r w:rsidRPr="002F5D47">
        <w:rPr>
          <w:rFonts w:cstheme="minorHAnsi"/>
          <w:sz w:val="24"/>
          <w:szCs w:val="24"/>
        </w:rPr>
        <w:t xml:space="preserve"> experience of the recruitment panel to inform the development of your own practice and answer any questions that they may have about the process, their learning and observations. </w:t>
      </w:r>
    </w:p>
    <w:p w14:paraId="55ADA2AB" w14:textId="77777777" w:rsidR="002F5D47" w:rsidRPr="002F5D47" w:rsidRDefault="002F5D47" w:rsidP="002F5D47">
      <w:pPr>
        <w:pStyle w:val="ListParagraph"/>
        <w:numPr>
          <w:ilvl w:val="0"/>
          <w:numId w:val="19"/>
        </w:numPr>
        <w:jc w:val="both"/>
        <w:rPr>
          <w:rFonts w:cstheme="minorHAnsi"/>
          <w:sz w:val="24"/>
          <w:szCs w:val="24"/>
        </w:rPr>
      </w:pPr>
      <w:r w:rsidRPr="002F5D47">
        <w:rPr>
          <w:rFonts w:cstheme="minorHAnsi"/>
          <w:sz w:val="24"/>
          <w:szCs w:val="24"/>
        </w:rPr>
        <w:t xml:space="preserve">Encourage your </w:t>
      </w:r>
      <w:proofErr w:type="spellStart"/>
      <w:r w:rsidRPr="002F5D47">
        <w:rPr>
          <w:rFonts w:cstheme="minorHAnsi"/>
          <w:sz w:val="24"/>
          <w:szCs w:val="24"/>
        </w:rPr>
        <w:t>Shadower</w:t>
      </w:r>
      <w:proofErr w:type="spellEnd"/>
      <w:r w:rsidRPr="002F5D47">
        <w:rPr>
          <w:rFonts w:cstheme="minorHAnsi"/>
          <w:sz w:val="24"/>
          <w:szCs w:val="24"/>
        </w:rPr>
        <w:t xml:space="preserve"> to identify their development needs and opportunities that will support their career progression, and to include these in their Annual Reviews and other development conversations with their manager. </w:t>
      </w:r>
    </w:p>
    <w:p w14:paraId="0BA87D92" w14:textId="0F1D283B" w:rsidR="001B49F6" w:rsidRPr="002F5D47" w:rsidRDefault="002F5D47" w:rsidP="002F5D47">
      <w:pPr>
        <w:pStyle w:val="ListParagraph"/>
        <w:numPr>
          <w:ilvl w:val="0"/>
          <w:numId w:val="19"/>
        </w:numPr>
        <w:jc w:val="both"/>
        <w:rPr>
          <w:rFonts w:cstheme="minorHAnsi"/>
          <w:sz w:val="24"/>
          <w:szCs w:val="24"/>
        </w:rPr>
      </w:pPr>
      <w:r w:rsidRPr="002F5D47">
        <w:rPr>
          <w:rFonts w:cstheme="minorHAnsi"/>
          <w:sz w:val="24"/>
          <w:szCs w:val="24"/>
        </w:rPr>
        <w:t xml:space="preserve">Where feasible and appropriate, you may be able to help connect your </w:t>
      </w:r>
      <w:proofErr w:type="spellStart"/>
      <w:r w:rsidRPr="002F5D47">
        <w:rPr>
          <w:rFonts w:cstheme="minorHAnsi"/>
          <w:sz w:val="24"/>
          <w:szCs w:val="24"/>
        </w:rPr>
        <w:t>Shadower</w:t>
      </w:r>
      <w:proofErr w:type="spellEnd"/>
      <w:r w:rsidR="00DC6ACC">
        <w:rPr>
          <w:rFonts w:cstheme="minorHAnsi"/>
          <w:sz w:val="24"/>
          <w:szCs w:val="24"/>
        </w:rPr>
        <w:t xml:space="preserve"> </w:t>
      </w:r>
      <w:r w:rsidRPr="002F5D47">
        <w:rPr>
          <w:rFonts w:cstheme="minorHAnsi"/>
          <w:sz w:val="24"/>
          <w:szCs w:val="24"/>
        </w:rPr>
        <w:t>with further learning, development and networking opportunities.</w:t>
      </w:r>
    </w:p>
    <w:p w14:paraId="687D3909" w14:textId="66C21B4C" w:rsidR="008F6F16" w:rsidRDefault="007B37A9" w:rsidP="00F02400">
      <w:pPr>
        <w:jc w:val="both"/>
        <w:rPr>
          <w:rFonts w:asciiTheme="minorHAnsi" w:hAnsiTheme="minorHAnsi" w:cstheme="minorHAnsi"/>
          <w:sz w:val="24"/>
          <w:szCs w:val="24"/>
        </w:rPr>
      </w:pPr>
      <w:r>
        <w:rPr>
          <w:noProof/>
        </w:rPr>
        <w:drawing>
          <wp:inline distT="0" distB="0" distL="0" distR="0" wp14:anchorId="3F9E19C9" wp14:editId="5EDB8CA8">
            <wp:extent cx="6645910" cy="1279525"/>
            <wp:effectExtent l="0" t="0" r="2540" b="0"/>
            <wp:docPr id="13" name="Picture 1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20"/>
                    </pic:cNvPr>
                    <pic:cNvPicPr/>
                  </pic:nvPicPr>
                  <pic:blipFill>
                    <a:blip r:embed="rId21"/>
                    <a:stretch>
                      <a:fillRect/>
                    </a:stretch>
                  </pic:blipFill>
                  <pic:spPr>
                    <a:xfrm>
                      <a:off x="0" y="0"/>
                      <a:ext cx="6645910" cy="1279525"/>
                    </a:xfrm>
                    <a:prstGeom prst="rect">
                      <a:avLst/>
                    </a:prstGeom>
                  </pic:spPr>
                </pic:pic>
              </a:graphicData>
            </a:graphic>
          </wp:inline>
        </w:drawing>
      </w:r>
    </w:p>
    <w:p w14:paraId="1109B6A3" w14:textId="0B8F35A2" w:rsidR="008F6F16" w:rsidRDefault="008F6F16" w:rsidP="00F02400">
      <w:pPr>
        <w:jc w:val="both"/>
        <w:rPr>
          <w:rFonts w:asciiTheme="minorHAnsi" w:hAnsiTheme="minorHAnsi" w:cstheme="minorHAnsi"/>
          <w:sz w:val="24"/>
          <w:szCs w:val="24"/>
        </w:rPr>
      </w:pPr>
    </w:p>
    <w:p w14:paraId="42A7B994" w14:textId="77777777" w:rsidR="00B02523" w:rsidRDefault="00B02523" w:rsidP="00F02400">
      <w:pPr>
        <w:jc w:val="both"/>
        <w:rPr>
          <w:rFonts w:asciiTheme="minorHAnsi" w:hAnsiTheme="minorHAnsi" w:cstheme="minorHAnsi"/>
          <w:sz w:val="24"/>
          <w:szCs w:val="24"/>
        </w:rPr>
      </w:pPr>
    </w:p>
    <w:p w14:paraId="57CB7365" w14:textId="77777777" w:rsidR="00B02523" w:rsidRDefault="00B02523" w:rsidP="00F02400">
      <w:pPr>
        <w:jc w:val="both"/>
        <w:rPr>
          <w:rFonts w:asciiTheme="minorHAnsi" w:hAnsiTheme="minorHAnsi" w:cstheme="minorHAnsi"/>
          <w:sz w:val="24"/>
          <w:szCs w:val="24"/>
        </w:rPr>
      </w:pPr>
    </w:p>
    <w:p w14:paraId="2DBB7C56" w14:textId="77777777" w:rsidR="00B02523" w:rsidRDefault="00B02523" w:rsidP="00F02400">
      <w:pPr>
        <w:jc w:val="both"/>
        <w:rPr>
          <w:rFonts w:asciiTheme="minorHAnsi" w:hAnsiTheme="minorHAnsi" w:cstheme="minorHAnsi"/>
          <w:sz w:val="24"/>
          <w:szCs w:val="24"/>
        </w:rPr>
      </w:pPr>
    </w:p>
    <w:p w14:paraId="77069F92" w14:textId="77777777" w:rsidR="00B02523" w:rsidRDefault="00B02523" w:rsidP="00F02400">
      <w:pPr>
        <w:jc w:val="both"/>
        <w:rPr>
          <w:rFonts w:asciiTheme="minorHAnsi" w:hAnsiTheme="minorHAnsi" w:cstheme="minorHAnsi"/>
          <w:sz w:val="24"/>
          <w:szCs w:val="24"/>
        </w:rPr>
      </w:pPr>
    </w:p>
    <w:p w14:paraId="327179A2" w14:textId="77777777" w:rsidR="00B02523" w:rsidRDefault="00B02523" w:rsidP="00F02400">
      <w:pPr>
        <w:jc w:val="both"/>
        <w:rPr>
          <w:rFonts w:asciiTheme="minorHAnsi" w:hAnsiTheme="minorHAnsi" w:cstheme="minorHAnsi"/>
          <w:sz w:val="24"/>
          <w:szCs w:val="24"/>
        </w:rPr>
      </w:pPr>
    </w:p>
    <w:p w14:paraId="26306176" w14:textId="77777777" w:rsidR="00B02523" w:rsidRDefault="00B02523" w:rsidP="00F02400">
      <w:pPr>
        <w:jc w:val="both"/>
        <w:rPr>
          <w:rFonts w:asciiTheme="minorHAnsi" w:hAnsiTheme="minorHAnsi" w:cstheme="minorHAnsi"/>
          <w:sz w:val="24"/>
          <w:szCs w:val="24"/>
        </w:rPr>
      </w:pPr>
    </w:p>
    <w:p w14:paraId="269EF177" w14:textId="77777777" w:rsidR="00B02523" w:rsidRDefault="00B02523" w:rsidP="00F02400">
      <w:pPr>
        <w:jc w:val="both"/>
        <w:rPr>
          <w:rFonts w:asciiTheme="minorHAnsi" w:hAnsiTheme="minorHAnsi" w:cstheme="minorHAnsi"/>
          <w:sz w:val="24"/>
          <w:szCs w:val="24"/>
        </w:rPr>
      </w:pPr>
    </w:p>
    <w:p w14:paraId="22A42A2B" w14:textId="77777777" w:rsidR="00B02523" w:rsidRDefault="00B02523" w:rsidP="00F02400">
      <w:pPr>
        <w:jc w:val="both"/>
        <w:rPr>
          <w:rFonts w:asciiTheme="minorHAnsi" w:hAnsiTheme="minorHAnsi" w:cstheme="minorHAnsi"/>
          <w:sz w:val="24"/>
          <w:szCs w:val="24"/>
        </w:rPr>
      </w:pPr>
    </w:p>
    <w:p w14:paraId="13E61DC8" w14:textId="77777777" w:rsidR="00B02523" w:rsidRDefault="00B02523" w:rsidP="00F02400">
      <w:pPr>
        <w:jc w:val="both"/>
        <w:rPr>
          <w:rFonts w:asciiTheme="minorHAnsi" w:hAnsiTheme="minorHAnsi" w:cstheme="minorHAnsi"/>
          <w:sz w:val="24"/>
          <w:szCs w:val="24"/>
        </w:rPr>
      </w:pPr>
    </w:p>
    <w:p w14:paraId="1C2B83DE" w14:textId="77777777" w:rsidR="00B02523" w:rsidRDefault="00B02523" w:rsidP="00F02400">
      <w:pPr>
        <w:jc w:val="both"/>
        <w:rPr>
          <w:rFonts w:asciiTheme="minorHAnsi" w:hAnsiTheme="minorHAnsi" w:cstheme="minorHAnsi"/>
          <w:sz w:val="24"/>
          <w:szCs w:val="24"/>
        </w:rPr>
      </w:pPr>
    </w:p>
    <w:p w14:paraId="6FFE2AE9" w14:textId="77777777" w:rsidR="00B02523" w:rsidRDefault="00B02523" w:rsidP="00F02400">
      <w:pPr>
        <w:jc w:val="both"/>
        <w:rPr>
          <w:rFonts w:asciiTheme="minorHAnsi" w:hAnsiTheme="minorHAnsi" w:cstheme="minorHAnsi"/>
          <w:sz w:val="24"/>
          <w:szCs w:val="24"/>
        </w:rPr>
      </w:pPr>
    </w:p>
    <w:p w14:paraId="763A1789" w14:textId="77777777" w:rsidR="00B02523" w:rsidRDefault="00B02523" w:rsidP="00F02400">
      <w:pPr>
        <w:jc w:val="both"/>
        <w:rPr>
          <w:rFonts w:asciiTheme="minorHAnsi" w:hAnsiTheme="minorHAnsi" w:cstheme="minorHAnsi"/>
          <w:sz w:val="24"/>
          <w:szCs w:val="24"/>
        </w:rPr>
      </w:pPr>
    </w:p>
    <w:p w14:paraId="6D9FF3CC" w14:textId="77777777" w:rsidR="00B02523" w:rsidRDefault="00B02523" w:rsidP="00F02400">
      <w:pPr>
        <w:jc w:val="both"/>
        <w:rPr>
          <w:rFonts w:asciiTheme="minorHAnsi" w:hAnsiTheme="minorHAnsi" w:cstheme="minorHAnsi"/>
          <w:sz w:val="24"/>
          <w:szCs w:val="24"/>
        </w:rPr>
      </w:pPr>
    </w:p>
    <w:p w14:paraId="7DEC4A5D" w14:textId="77777777" w:rsidR="00B02523" w:rsidRDefault="00B02523" w:rsidP="00F02400">
      <w:pPr>
        <w:jc w:val="both"/>
        <w:rPr>
          <w:rFonts w:asciiTheme="minorHAnsi" w:hAnsiTheme="minorHAnsi" w:cstheme="minorHAnsi"/>
          <w:sz w:val="24"/>
          <w:szCs w:val="24"/>
        </w:rPr>
      </w:pPr>
    </w:p>
    <w:p w14:paraId="2B5C3DD7" w14:textId="77777777" w:rsidR="00B02523" w:rsidRDefault="00B02523" w:rsidP="00F02400">
      <w:pPr>
        <w:jc w:val="both"/>
        <w:rPr>
          <w:rFonts w:asciiTheme="minorHAnsi" w:hAnsiTheme="minorHAnsi" w:cstheme="minorHAnsi"/>
          <w:sz w:val="24"/>
          <w:szCs w:val="24"/>
        </w:rPr>
      </w:pPr>
    </w:p>
    <w:p w14:paraId="1862D782" w14:textId="77777777" w:rsidR="00B02523" w:rsidRDefault="00B02523" w:rsidP="00F02400">
      <w:pPr>
        <w:jc w:val="both"/>
        <w:rPr>
          <w:rFonts w:asciiTheme="minorHAnsi" w:hAnsiTheme="minorHAnsi" w:cstheme="minorHAnsi"/>
          <w:sz w:val="24"/>
          <w:szCs w:val="24"/>
        </w:rPr>
      </w:pPr>
    </w:p>
    <w:p w14:paraId="540E70A2" w14:textId="77777777" w:rsidR="00B02523" w:rsidRPr="00731898" w:rsidRDefault="00B02523" w:rsidP="00F02400">
      <w:pPr>
        <w:jc w:val="both"/>
        <w:rPr>
          <w:rFonts w:asciiTheme="minorHAnsi" w:hAnsiTheme="minorHAnsi" w:cstheme="minorHAnsi"/>
          <w:sz w:val="24"/>
          <w:szCs w:val="24"/>
        </w:rPr>
      </w:pPr>
    </w:p>
    <w:p w14:paraId="11BBEC09" w14:textId="572C0B93" w:rsidR="007A404F" w:rsidRDefault="007A404F" w:rsidP="00F02400">
      <w:pPr>
        <w:pStyle w:val="Heading3"/>
        <w:jc w:val="both"/>
        <w:rPr>
          <w:w w:val="122"/>
        </w:rPr>
      </w:pPr>
      <w:bookmarkStart w:id="5" w:name="_Toc180146450"/>
      <w:bookmarkStart w:id="6" w:name="_Toc180147252"/>
      <w:r>
        <w:rPr>
          <w:noProof/>
        </w:rPr>
        <w:lastRenderedPageBreak/>
        <w:drawing>
          <wp:inline distT="0" distB="0" distL="0" distR="0" wp14:anchorId="33F58CB8" wp14:editId="6F79F92C">
            <wp:extent cx="6645910" cy="378714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787140"/>
                    </a:xfrm>
                    <a:prstGeom prst="rect">
                      <a:avLst/>
                    </a:prstGeom>
                  </pic:spPr>
                </pic:pic>
              </a:graphicData>
            </a:graphic>
          </wp:inline>
        </w:drawing>
      </w:r>
      <w:bookmarkEnd w:id="5"/>
      <w:bookmarkEnd w:id="6"/>
    </w:p>
    <w:p w14:paraId="04A93369" w14:textId="680B39F9" w:rsidR="00FE2698" w:rsidRPr="00C055B6" w:rsidRDefault="00FE2698" w:rsidP="00C055B6">
      <w:pPr>
        <w:pStyle w:val="Heading3"/>
        <w:rPr>
          <w:color w:val="FFFFFF" w:themeColor="background1"/>
        </w:rPr>
      </w:pPr>
      <w:bookmarkStart w:id="7" w:name="_Toc180147253"/>
      <w:r w:rsidRPr="00C055B6">
        <w:rPr>
          <w:color w:val="FFFFFF" w:themeColor="background1"/>
        </w:rPr>
        <w:t xml:space="preserve">Principles for </w:t>
      </w:r>
      <w:proofErr w:type="spellStart"/>
      <w:r w:rsidR="00495F53" w:rsidRPr="00C055B6">
        <w:rPr>
          <w:color w:val="FFFFFF" w:themeColor="background1"/>
        </w:rPr>
        <w:t>S</w:t>
      </w:r>
      <w:r w:rsidRPr="00C055B6">
        <w:rPr>
          <w:color w:val="FFFFFF" w:themeColor="background1"/>
        </w:rPr>
        <w:t>hadowers</w:t>
      </w:r>
      <w:bookmarkEnd w:id="7"/>
      <w:proofErr w:type="spellEnd"/>
    </w:p>
    <w:p w14:paraId="26F2A36C" w14:textId="77777777" w:rsidR="007A404F" w:rsidRPr="00861DBD" w:rsidRDefault="007A404F" w:rsidP="00F02400">
      <w:pPr>
        <w:jc w:val="both"/>
        <w:rPr>
          <w:rStyle w:val="IntenseEmphasis"/>
          <w:color w:val="auto"/>
        </w:rPr>
      </w:pPr>
    </w:p>
    <w:p w14:paraId="17D402DF" w14:textId="6DBF9935" w:rsidR="006C26FD" w:rsidRPr="000F158A" w:rsidRDefault="006C26FD" w:rsidP="00F02400">
      <w:pPr>
        <w:jc w:val="both"/>
        <w:rPr>
          <w:rStyle w:val="IntenseEmphasis"/>
        </w:rPr>
      </w:pPr>
      <w:r w:rsidRPr="000F158A">
        <w:rPr>
          <w:rStyle w:val="IntenseEmphasis"/>
        </w:rPr>
        <w:t>Background</w:t>
      </w:r>
    </w:p>
    <w:p w14:paraId="14D111BF" w14:textId="6011D265" w:rsidR="008F519D" w:rsidRPr="00731898" w:rsidRDefault="006C26FD" w:rsidP="00F02400">
      <w:pPr>
        <w:jc w:val="both"/>
        <w:rPr>
          <w:rFonts w:asciiTheme="minorHAnsi" w:hAnsiTheme="minorHAnsi" w:cstheme="minorHAnsi"/>
          <w:sz w:val="24"/>
          <w:szCs w:val="24"/>
        </w:rPr>
      </w:pPr>
      <w:r w:rsidRPr="00731898">
        <w:rPr>
          <w:rFonts w:asciiTheme="minorHAnsi" w:hAnsiTheme="minorHAnsi" w:cstheme="minorHAnsi"/>
          <w:sz w:val="24"/>
          <w:szCs w:val="24"/>
        </w:rPr>
        <w:t xml:space="preserve">Interview shadowing at the University of Edinburgh is designed to </w:t>
      </w:r>
      <w:r w:rsidR="008F519D" w:rsidRPr="00731898">
        <w:rPr>
          <w:rFonts w:asciiTheme="minorHAnsi" w:hAnsiTheme="minorHAnsi" w:cstheme="minorHAnsi"/>
          <w:sz w:val="24"/>
          <w:szCs w:val="24"/>
        </w:rPr>
        <w:t xml:space="preserve">provide </w:t>
      </w:r>
      <w:r w:rsidRPr="00731898">
        <w:rPr>
          <w:rFonts w:asciiTheme="minorHAnsi" w:hAnsiTheme="minorHAnsi" w:cstheme="minorHAnsi"/>
          <w:sz w:val="24"/>
          <w:szCs w:val="24"/>
        </w:rPr>
        <w:t>enriching learning opportunities</w:t>
      </w:r>
      <w:r w:rsidR="008F519D" w:rsidRPr="00731898">
        <w:rPr>
          <w:rFonts w:asciiTheme="minorHAnsi" w:hAnsiTheme="minorHAnsi" w:cstheme="minorHAnsi"/>
          <w:sz w:val="24"/>
          <w:szCs w:val="24"/>
        </w:rPr>
        <w:t xml:space="preserve"> and </w:t>
      </w:r>
      <w:r w:rsidR="008F519D" w:rsidRPr="00731898">
        <w:rPr>
          <w:rFonts w:asciiTheme="minorHAnsi" w:hAnsiTheme="minorHAnsi" w:cstheme="minorHAnsi"/>
          <w:color w:val="000000" w:themeColor="text1"/>
          <w:sz w:val="24"/>
          <w:szCs w:val="24"/>
        </w:rPr>
        <w:t>supports the University's commitment to grow our internal talent and to diversify staff at senior grades, in leadership roles and in decision-making.</w:t>
      </w:r>
    </w:p>
    <w:p w14:paraId="7922FE20" w14:textId="5CB6AF6C" w:rsidR="00EC4197" w:rsidRDefault="00EC4197" w:rsidP="00F02400">
      <w:pPr>
        <w:jc w:val="both"/>
        <w:rPr>
          <w:rStyle w:val="IntenseEmphasis"/>
        </w:rPr>
      </w:pPr>
      <w:r w:rsidRPr="000F158A">
        <w:rPr>
          <w:rStyle w:val="IntenseEmphasis"/>
        </w:rPr>
        <w:t xml:space="preserve">Key </w:t>
      </w:r>
      <w:r w:rsidR="004D184C" w:rsidRPr="000F158A">
        <w:rPr>
          <w:rStyle w:val="IntenseEmphasis"/>
        </w:rPr>
        <w:t>benefits</w:t>
      </w:r>
      <w:r w:rsidRPr="000F158A">
        <w:rPr>
          <w:rStyle w:val="IntenseEmphasis"/>
        </w:rPr>
        <w:t xml:space="preserve"> for</w:t>
      </w:r>
      <w:r w:rsidR="00DA2BDB" w:rsidRPr="000F158A">
        <w:rPr>
          <w:rStyle w:val="IntenseEmphasis"/>
        </w:rPr>
        <w:t xml:space="preserve"> </w:t>
      </w:r>
      <w:proofErr w:type="spellStart"/>
      <w:r w:rsidRPr="000F158A">
        <w:rPr>
          <w:rStyle w:val="IntenseEmphasis"/>
        </w:rPr>
        <w:t>Shadowers</w:t>
      </w:r>
      <w:proofErr w:type="spellEnd"/>
      <w:r w:rsidRPr="000F158A">
        <w:rPr>
          <w:rStyle w:val="IntenseEmphasis"/>
        </w:rPr>
        <w:t>.</w:t>
      </w:r>
    </w:p>
    <w:p w14:paraId="574AAED7" w14:textId="26C1634E" w:rsidR="00400999" w:rsidRDefault="00400999" w:rsidP="00F02400">
      <w:pPr>
        <w:jc w:val="both"/>
        <w:rPr>
          <w:rStyle w:val="IntenseEmphasis"/>
        </w:rPr>
      </w:pPr>
      <w:r w:rsidRPr="00400999">
        <w:rPr>
          <w:noProof/>
        </w:rPr>
        <w:drawing>
          <wp:anchor distT="0" distB="0" distL="114300" distR="114300" simplePos="0" relativeHeight="251659776" behindDoc="1" locked="0" layoutInCell="1" allowOverlap="1" wp14:anchorId="739E1B29" wp14:editId="5BBD5191">
            <wp:simplePos x="0" y="0"/>
            <wp:positionH relativeFrom="margin">
              <wp:posOffset>189914</wp:posOffset>
            </wp:positionH>
            <wp:positionV relativeFrom="paragraph">
              <wp:posOffset>5861</wp:posOffset>
            </wp:positionV>
            <wp:extent cx="6230620" cy="3615055"/>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230620" cy="3615055"/>
                    </a:xfrm>
                    <a:prstGeom prst="rect">
                      <a:avLst/>
                    </a:prstGeom>
                  </pic:spPr>
                </pic:pic>
              </a:graphicData>
            </a:graphic>
          </wp:anchor>
        </w:drawing>
      </w:r>
    </w:p>
    <w:p w14:paraId="30E34161" w14:textId="1B4A8C41" w:rsidR="00400999" w:rsidRDefault="00400999" w:rsidP="00F02400">
      <w:pPr>
        <w:jc w:val="both"/>
        <w:rPr>
          <w:rStyle w:val="IntenseEmphasis"/>
        </w:rPr>
      </w:pPr>
    </w:p>
    <w:p w14:paraId="2AC14C3A" w14:textId="49F37879" w:rsidR="00400999" w:rsidRDefault="00400999" w:rsidP="00F02400">
      <w:pPr>
        <w:jc w:val="both"/>
        <w:rPr>
          <w:rStyle w:val="IntenseEmphasis"/>
        </w:rPr>
      </w:pPr>
    </w:p>
    <w:p w14:paraId="1D62C136" w14:textId="58AE1626" w:rsidR="00400999" w:rsidRDefault="00400999" w:rsidP="00F02400">
      <w:pPr>
        <w:jc w:val="both"/>
        <w:rPr>
          <w:rStyle w:val="IntenseEmphasis"/>
        </w:rPr>
      </w:pPr>
    </w:p>
    <w:p w14:paraId="01C99244" w14:textId="77777777" w:rsidR="00400999" w:rsidRPr="000F158A" w:rsidRDefault="00400999" w:rsidP="00F02400">
      <w:pPr>
        <w:jc w:val="both"/>
        <w:rPr>
          <w:rStyle w:val="IntenseEmphasis"/>
        </w:rPr>
      </w:pPr>
    </w:p>
    <w:p w14:paraId="4F847F41" w14:textId="207CF3B4" w:rsidR="00731898" w:rsidRDefault="00731898" w:rsidP="00F02400">
      <w:pPr>
        <w:pStyle w:val="ListParagraph"/>
        <w:jc w:val="both"/>
        <w:rPr>
          <w:rFonts w:cstheme="minorHAnsi"/>
          <w:sz w:val="24"/>
          <w:szCs w:val="24"/>
        </w:rPr>
      </w:pPr>
    </w:p>
    <w:p w14:paraId="4CE112EF" w14:textId="216C9ECD" w:rsidR="00400999" w:rsidRDefault="00400999" w:rsidP="00F02400">
      <w:pPr>
        <w:pStyle w:val="ListParagraph"/>
        <w:jc w:val="both"/>
        <w:rPr>
          <w:rFonts w:cstheme="minorHAnsi"/>
          <w:sz w:val="24"/>
          <w:szCs w:val="24"/>
        </w:rPr>
      </w:pPr>
    </w:p>
    <w:p w14:paraId="2BEE59F7" w14:textId="77777777" w:rsidR="00400999" w:rsidRDefault="00400999" w:rsidP="00F02400">
      <w:pPr>
        <w:pStyle w:val="ListParagraph"/>
        <w:jc w:val="both"/>
        <w:rPr>
          <w:rFonts w:cstheme="minorHAnsi"/>
          <w:sz w:val="24"/>
          <w:szCs w:val="24"/>
        </w:rPr>
      </w:pPr>
    </w:p>
    <w:p w14:paraId="3B0D1495" w14:textId="77777777" w:rsidR="00400999" w:rsidRDefault="00400999" w:rsidP="00F02400">
      <w:pPr>
        <w:pStyle w:val="ListParagraph"/>
        <w:jc w:val="both"/>
        <w:rPr>
          <w:rFonts w:cstheme="minorHAnsi"/>
          <w:sz w:val="24"/>
          <w:szCs w:val="24"/>
        </w:rPr>
      </w:pPr>
    </w:p>
    <w:p w14:paraId="1D3AB09A" w14:textId="77777777" w:rsidR="00400999" w:rsidRDefault="00400999" w:rsidP="00F02400">
      <w:pPr>
        <w:pStyle w:val="ListParagraph"/>
        <w:jc w:val="both"/>
        <w:rPr>
          <w:rFonts w:cstheme="minorHAnsi"/>
          <w:sz w:val="24"/>
          <w:szCs w:val="24"/>
        </w:rPr>
      </w:pPr>
    </w:p>
    <w:p w14:paraId="5E1D76BB" w14:textId="77777777" w:rsidR="00400999" w:rsidRDefault="00400999" w:rsidP="00F02400">
      <w:pPr>
        <w:pStyle w:val="ListParagraph"/>
        <w:jc w:val="both"/>
        <w:rPr>
          <w:rFonts w:cstheme="minorHAnsi"/>
          <w:sz w:val="24"/>
          <w:szCs w:val="24"/>
        </w:rPr>
      </w:pPr>
    </w:p>
    <w:p w14:paraId="3D5C7890" w14:textId="77777777" w:rsidR="00400999" w:rsidRPr="00731898" w:rsidRDefault="00400999" w:rsidP="00F02400">
      <w:pPr>
        <w:pStyle w:val="ListParagraph"/>
        <w:jc w:val="both"/>
        <w:rPr>
          <w:rFonts w:cstheme="minorHAnsi"/>
          <w:sz w:val="24"/>
          <w:szCs w:val="24"/>
        </w:rPr>
      </w:pPr>
    </w:p>
    <w:p w14:paraId="5FD19E04" w14:textId="77777777" w:rsidR="00400999" w:rsidRDefault="00400999" w:rsidP="00F02400">
      <w:pPr>
        <w:pStyle w:val="ListParagraph"/>
        <w:jc w:val="both"/>
        <w:rPr>
          <w:rStyle w:val="IntenseEmphasis"/>
        </w:rPr>
      </w:pPr>
    </w:p>
    <w:p w14:paraId="4D67827F" w14:textId="1930FF38" w:rsidR="00400999" w:rsidRDefault="00400999" w:rsidP="00F02400">
      <w:pPr>
        <w:pStyle w:val="ListParagraph"/>
        <w:jc w:val="both"/>
        <w:rPr>
          <w:rStyle w:val="IntenseEmphasis"/>
        </w:rPr>
      </w:pPr>
    </w:p>
    <w:p w14:paraId="472C9CD1" w14:textId="77777777" w:rsidR="00861DBD" w:rsidRDefault="00861DBD" w:rsidP="00F02400">
      <w:pPr>
        <w:pStyle w:val="ListParagraph"/>
        <w:jc w:val="both"/>
        <w:rPr>
          <w:rStyle w:val="IntenseEmphasis"/>
        </w:rPr>
      </w:pPr>
    </w:p>
    <w:p w14:paraId="13472398" w14:textId="081DC7D3" w:rsidR="00897F1F" w:rsidRPr="000F158A" w:rsidRDefault="00897F1F" w:rsidP="00F02400">
      <w:pPr>
        <w:pStyle w:val="ListParagraph"/>
        <w:jc w:val="both"/>
        <w:rPr>
          <w:rStyle w:val="IntenseEmphasis"/>
        </w:rPr>
      </w:pPr>
      <w:r w:rsidRPr="000F158A">
        <w:rPr>
          <w:rStyle w:val="IntenseEmphasis"/>
        </w:rPr>
        <w:lastRenderedPageBreak/>
        <w:t>Communicating your interest</w:t>
      </w:r>
      <w:r w:rsidR="004D184C" w:rsidRPr="000F158A">
        <w:rPr>
          <w:rStyle w:val="IntenseEmphasis"/>
        </w:rPr>
        <w:t xml:space="preserve"> and reflecting on your learning objectives</w:t>
      </w:r>
      <w:r w:rsidRPr="000F158A">
        <w:rPr>
          <w:rStyle w:val="IntenseEmphasis"/>
        </w:rPr>
        <w:t>.</w:t>
      </w:r>
    </w:p>
    <w:p w14:paraId="7C8217C7" w14:textId="07BBC28A" w:rsidR="00897F1F" w:rsidRDefault="00401498" w:rsidP="00F02400">
      <w:pPr>
        <w:pStyle w:val="ListParagraph"/>
        <w:jc w:val="both"/>
        <w:rPr>
          <w:rFonts w:cstheme="minorHAnsi"/>
          <w:sz w:val="24"/>
          <w:szCs w:val="24"/>
        </w:rPr>
      </w:pPr>
      <w:r>
        <w:rPr>
          <w:noProof/>
        </w:rPr>
        <w:drawing>
          <wp:anchor distT="0" distB="0" distL="114300" distR="114300" simplePos="0" relativeHeight="251664896" behindDoc="1" locked="0" layoutInCell="1" allowOverlap="1" wp14:anchorId="5F0A5381" wp14:editId="03EE9E73">
            <wp:simplePos x="0" y="0"/>
            <wp:positionH relativeFrom="margin">
              <wp:posOffset>3769800</wp:posOffset>
            </wp:positionH>
            <wp:positionV relativeFrom="paragraph">
              <wp:posOffset>150886</wp:posOffset>
            </wp:positionV>
            <wp:extent cx="3088005" cy="4079240"/>
            <wp:effectExtent l="0" t="0" r="0" b="0"/>
            <wp:wrapThrough wrapText="bothSides">
              <wp:wrapPolygon edited="0">
                <wp:start x="0" y="0"/>
                <wp:lineTo x="0" y="21486"/>
                <wp:lineTo x="21453" y="21486"/>
                <wp:lineTo x="2145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088005" cy="4079240"/>
                    </a:xfrm>
                    <a:prstGeom prst="rect">
                      <a:avLst/>
                    </a:prstGeom>
                  </pic:spPr>
                </pic:pic>
              </a:graphicData>
            </a:graphic>
            <wp14:sizeRelH relativeFrom="margin">
              <wp14:pctWidth>0</wp14:pctWidth>
            </wp14:sizeRelH>
            <wp14:sizeRelV relativeFrom="margin">
              <wp14:pctHeight>0</wp14:pctHeight>
            </wp14:sizeRelV>
          </wp:anchor>
        </w:drawing>
      </w:r>
    </w:p>
    <w:p w14:paraId="39177563" w14:textId="626653D9" w:rsidR="00892048" w:rsidRPr="00892048" w:rsidRDefault="00892048" w:rsidP="00FF470B">
      <w:pPr>
        <w:pStyle w:val="ListParagraph"/>
        <w:numPr>
          <w:ilvl w:val="0"/>
          <w:numId w:val="20"/>
        </w:numPr>
        <w:jc w:val="both"/>
        <w:rPr>
          <w:rFonts w:cstheme="minorHAnsi"/>
          <w:sz w:val="24"/>
          <w:szCs w:val="24"/>
        </w:rPr>
      </w:pPr>
      <w:r w:rsidRPr="00892048">
        <w:rPr>
          <w:rFonts w:cstheme="minorHAnsi"/>
          <w:sz w:val="24"/>
          <w:szCs w:val="24"/>
        </w:rPr>
        <w:t>Communicate your interest during your Annual Review and/or through School/Department development mechanisms, where available.</w:t>
      </w:r>
    </w:p>
    <w:p w14:paraId="53FF1AA0" w14:textId="7B980EBB" w:rsidR="00892048" w:rsidRPr="00892048" w:rsidRDefault="00892048" w:rsidP="00FF470B">
      <w:pPr>
        <w:pStyle w:val="ListParagraph"/>
        <w:numPr>
          <w:ilvl w:val="0"/>
          <w:numId w:val="20"/>
        </w:numPr>
        <w:jc w:val="both"/>
        <w:rPr>
          <w:rFonts w:cstheme="minorHAnsi"/>
          <w:sz w:val="24"/>
          <w:szCs w:val="24"/>
        </w:rPr>
      </w:pPr>
      <w:r w:rsidRPr="00892048">
        <w:rPr>
          <w:rFonts w:cstheme="minorHAnsi"/>
          <w:sz w:val="24"/>
          <w:szCs w:val="24"/>
        </w:rPr>
        <w:t xml:space="preserve">Research advertised roles at the university to understand the essential and desirable criteria of the roles you seek. If you want progression to a higher grade, the </w:t>
      </w:r>
      <w:hyperlink r:id="rId25" w:history="1">
        <w:r w:rsidR="00FF470B" w:rsidRPr="00374CD3">
          <w:rPr>
            <w:rStyle w:val="Hyperlink"/>
            <w:sz w:val="24"/>
            <w:szCs w:val="24"/>
          </w:rPr>
          <w:t>University Grade Profiles</w:t>
        </w:r>
      </w:hyperlink>
      <w:r w:rsidR="00FF470B" w:rsidRPr="45AF13A7">
        <w:rPr>
          <w:sz w:val="24"/>
          <w:szCs w:val="24"/>
        </w:rPr>
        <w:t xml:space="preserve"> </w:t>
      </w:r>
      <w:r w:rsidRPr="00892048">
        <w:rPr>
          <w:rFonts w:cstheme="minorHAnsi"/>
          <w:sz w:val="24"/>
          <w:szCs w:val="24"/>
        </w:rPr>
        <w:t xml:space="preserve">can help you to identify the skills and experience you can already demonstrate and those that you may need to develop. </w:t>
      </w:r>
    </w:p>
    <w:p w14:paraId="40E32CE9" w14:textId="2DBDCB03" w:rsidR="00892048" w:rsidRDefault="00892048" w:rsidP="00FF470B">
      <w:pPr>
        <w:pStyle w:val="ListParagraph"/>
        <w:numPr>
          <w:ilvl w:val="0"/>
          <w:numId w:val="20"/>
        </w:numPr>
        <w:jc w:val="both"/>
        <w:rPr>
          <w:rFonts w:cstheme="minorHAnsi"/>
          <w:sz w:val="24"/>
          <w:szCs w:val="24"/>
        </w:rPr>
      </w:pPr>
      <w:r w:rsidRPr="00892048">
        <w:rPr>
          <w:rFonts w:cstheme="minorHAnsi"/>
          <w:sz w:val="24"/>
          <w:szCs w:val="24"/>
        </w:rPr>
        <w:t>If there are any specific jobs you are interested within your School or Department, don’t be afraid to contact the Recruiting Manager and ask for more information about the role and the potential to either shadow or apply.</w:t>
      </w:r>
    </w:p>
    <w:p w14:paraId="0D464AEF" w14:textId="1FAFE7AC" w:rsidR="00892048" w:rsidRDefault="00892048" w:rsidP="00F02400">
      <w:pPr>
        <w:pStyle w:val="ListParagraph"/>
        <w:jc w:val="both"/>
        <w:rPr>
          <w:rFonts w:cstheme="minorHAnsi"/>
          <w:sz w:val="24"/>
          <w:szCs w:val="24"/>
        </w:rPr>
      </w:pPr>
    </w:p>
    <w:p w14:paraId="36842540" w14:textId="3A578495" w:rsidR="00892048" w:rsidRDefault="00401498" w:rsidP="00F02400">
      <w:pPr>
        <w:pStyle w:val="ListParagraph"/>
        <w:jc w:val="both"/>
        <w:rPr>
          <w:rFonts w:cstheme="minorHAnsi"/>
          <w:sz w:val="24"/>
          <w:szCs w:val="24"/>
        </w:rPr>
      </w:pPr>
      <w:r>
        <w:rPr>
          <w:noProof/>
        </w:rPr>
        <w:drawing>
          <wp:anchor distT="0" distB="0" distL="114300" distR="114300" simplePos="0" relativeHeight="251670016" behindDoc="0" locked="0" layoutInCell="1" allowOverlap="1" wp14:anchorId="1AEEDA97" wp14:editId="0A7B51A6">
            <wp:simplePos x="0" y="0"/>
            <wp:positionH relativeFrom="column">
              <wp:posOffset>1146517</wp:posOffset>
            </wp:positionH>
            <wp:positionV relativeFrom="paragraph">
              <wp:posOffset>16607</wp:posOffset>
            </wp:positionV>
            <wp:extent cx="4805538" cy="3862021"/>
            <wp:effectExtent l="0" t="0" r="0" b="5715"/>
            <wp:wrapThrough wrapText="bothSides">
              <wp:wrapPolygon edited="0">
                <wp:start x="0" y="0"/>
                <wp:lineTo x="0" y="21525"/>
                <wp:lineTo x="21494" y="21525"/>
                <wp:lineTo x="214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805538" cy="3862021"/>
                    </a:xfrm>
                    <a:prstGeom prst="rect">
                      <a:avLst/>
                    </a:prstGeom>
                  </pic:spPr>
                </pic:pic>
              </a:graphicData>
            </a:graphic>
          </wp:anchor>
        </w:drawing>
      </w:r>
    </w:p>
    <w:p w14:paraId="72F416A6" w14:textId="14967A17" w:rsidR="0042388A" w:rsidRPr="00731898" w:rsidRDefault="0042388A" w:rsidP="00F02400">
      <w:pPr>
        <w:jc w:val="both"/>
        <w:rPr>
          <w:rFonts w:asciiTheme="minorHAnsi" w:hAnsiTheme="minorHAnsi" w:cstheme="minorHAnsi"/>
          <w:sz w:val="24"/>
          <w:szCs w:val="24"/>
        </w:rPr>
      </w:pPr>
    </w:p>
    <w:p w14:paraId="7F0ABDDB" w14:textId="7A975195" w:rsidR="0042388A" w:rsidRPr="00731898" w:rsidRDefault="0042388A" w:rsidP="00F02400">
      <w:pPr>
        <w:jc w:val="both"/>
        <w:rPr>
          <w:rFonts w:asciiTheme="minorHAnsi" w:hAnsiTheme="minorHAnsi" w:cstheme="minorHAnsi"/>
          <w:sz w:val="24"/>
          <w:szCs w:val="24"/>
        </w:rPr>
      </w:pPr>
      <w:r w:rsidRPr="00731898">
        <w:rPr>
          <w:rFonts w:asciiTheme="minorHAnsi" w:hAnsiTheme="minorHAnsi" w:cstheme="minorHAnsi"/>
          <w:sz w:val="24"/>
          <w:szCs w:val="24"/>
        </w:rPr>
        <w:t xml:space="preserve"> </w:t>
      </w:r>
    </w:p>
    <w:p w14:paraId="55A15C88" w14:textId="0CF8E603" w:rsidR="0042388A" w:rsidRPr="00731898" w:rsidRDefault="0042388A" w:rsidP="00F02400">
      <w:pPr>
        <w:jc w:val="both"/>
        <w:rPr>
          <w:rFonts w:asciiTheme="minorHAnsi" w:hAnsiTheme="minorHAnsi" w:cstheme="minorHAnsi"/>
          <w:sz w:val="24"/>
          <w:szCs w:val="24"/>
        </w:rPr>
      </w:pPr>
    </w:p>
    <w:p w14:paraId="5F47D877" w14:textId="118EA2AB" w:rsidR="00083AC9" w:rsidRPr="00731898" w:rsidRDefault="00083AC9" w:rsidP="00F02400">
      <w:pPr>
        <w:jc w:val="both"/>
        <w:rPr>
          <w:rFonts w:asciiTheme="minorHAnsi" w:hAnsiTheme="minorHAnsi" w:cstheme="minorHAnsi"/>
          <w:sz w:val="24"/>
          <w:szCs w:val="24"/>
        </w:rPr>
      </w:pPr>
    </w:p>
    <w:p w14:paraId="087F47A4" w14:textId="79F6161E" w:rsidR="00083AC9" w:rsidRPr="00731898" w:rsidRDefault="00083AC9" w:rsidP="00F02400">
      <w:pPr>
        <w:jc w:val="both"/>
        <w:rPr>
          <w:rFonts w:asciiTheme="minorHAnsi" w:hAnsiTheme="minorHAnsi" w:cstheme="minorHAnsi"/>
          <w:sz w:val="24"/>
          <w:szCs w:val="24"/>
        </w:rPr>
      </w:pPr>
    </w:p>
    <w:p w14:paraId="1D29ED00" w14:textId="06A72307" w:rsidR="00083AC9" w:rsidRPr="00731898" w:rsidRDefault="00083AC9" w:rsidP="00F02400">
      <w:pPr>
        <w:jc w:val="both"/>
        <w:rPr>
          <w:rFonts w:asciiTheme="minorHAnsi" w:hAnsiTheme="minorHAnsi" w:cstheme="minorHAnsi"/>
          <w:sz w:val="24"/>
          <w:szCs w:val="24"/>
        </w:rPr>
      </w:pPr>
    </w:p>
    <w:p w14:paraId="0151520B" w14:textId="27C52845" w:rsidR="00083AC9" w:rsidRPr="00731898" w:rsidRDefault="00083AC9" w:rsidP="00F02400">
      <w:pPr>
        <w:jc w:val="both"/>
        <w:rPr>
          <w:rFonts w:asciiTheme="minorHAnsi" w:hAnsiTheme="minorHAnsi" w:cstheme="minorHAnsi"/>
          <w:sz w:val="24"/>
          <w:szCs w:val="24"/>
        </w:rPr>
      </w:pPr>
    </w:p>
    <w:p w14:paraId="51A6A25A" w14:textId="00AF4063" w:rsidR="00083AC9" w:rsidRPr="00731898" w:rsidRDefault="00083AC9" w:rsidP="00F02400">
      <w:pPr>
        <w:jc w:val="both"/>
        <w:rPr>
          <w:rFonts w:asciiTheme="minorHAnsi" w:hAnsiTheme="minorHAnsi" w:cstheme="minorHAnsi"/>
          <w:sz w:val="24"/>
          <w:szCs w:val="24"/>
        </w:rPr>
      </w:pPr>
    </w:p>
    <w:p w14:paraId="2BE821FE" w14:textId="77777777" w:rsidR="00C21EB3" w:rsidRPr="00731898" w:rsidRDefault="00C21EB3" w:rsidP="00F02400">
      <w:pPr>
        <w:jc w:val="both"/>
        <w:rPr>
          <w:rFonts w:asciiTheme="minorHAnsi" w:hAnsiTheme="minorHAnsi" w:cstheme="minorHAnsi"/>
          <w:sz w:val="24"/>
          <w:szCs w:val="24"/>
        </w:rPr>
      </w:pPr>
    </w:p>
    <w:p w14:paraId="5A93C1A1" w14:textId="77777777" w:rsidR="008D0E3A" w:rsidRDefault="008D0E3A" w:rsidP="00F02400">
      <w:pPr>
        <w:jc w:val="both"/>
        <w:rPr>
          <w:rStyle w:val="IntenseEmphasis"/>
        </w:rPr>
      </w:pPr>
    </w:p>
    <w:p w14:paraId="5F7EAFB3" w14:textId="77777777" w:rsidR="00F02400" w:rsidRDefault="00F02400" w:rsidP="00F02400">
      <w:pPr>
        <w:jc w:val="both"/>
        <w:rPr>
          <w:rStyle w:val="IntenseEmphasis"/>
        </w:rPr>
      </w:pPr>
    </w:p>
    <w:p w14:paraId="553A8AB3" w14:textId="77777777" w:rsidR="00247207" w:rsidRDefault="00247207" w:rsidP="00F02400">
      <w:pPr>
        <w:jc w:val="both"/>
        <w:rPr>
          <w:rStyle w:val="IntenseEmphasis"/>
        </w:rPr>
      </w:pPr>
    </w:p>
    <w:p w14:paraId="77F769CA" w14:textId="77777777" w:rsidR="00247207" w:rsidRDefault="00247207" w:rsidP="00F02400">
      <w:pPr>
        <w:jc w:val="both"/>
        <w:rPr>
          <w:rStyle w:val="IntenseEmphasis"/>
        </w:rPr>
      </w:pPr>
    </w:p>
    <w:p w14:paraId="12E35C14" w14:textId="77777777" w:rsidR="00247207" w:rsidRDefault="00247207" w:rsidP="00F02400">
      <w:pPr>
        <w:jc w:val="both"/>
        <w:rPr>
          <w:rStyle w:val="IntenseEmphasis"/>
        </w:rPr>
      </w:pPr>
    </w:p>
    <w:p w14:paraId="186D488D" w14:textId="77777777" w:rsidR="00247207" w:rsidRDefault="00247207" w:rsidP="00F02400">
      <w:pPr>
        <w:jc w:val="both"/>
        <w:rPr>
          <w:rStyle w:val="IntenseEmphasis"/>
        </w:rPr>
      </w:pPr>
    </w:p>
    <w:p w14:paraId="11240217" w14:textId="77777777" w:rsidR="00247207" w:rsidRDefault="00247207" w:rsidP="00F02400">
      <w:pPr>
        <w:jc w:val="both"/>
        <w:rPr>
          <w:rStyle w:val="IntenseEmphasis"/>
        </w:rPr>
      </w:pPr>
    </w:p>
    <w:p w14:paraId="36FB98DC" w14:textId="24D2B76F" w:rsidR="005E58B4" w:rsidRPr="00C971F6" w:rsidRDefault="00083AC9" w:rsidP="00F02400">
      <w:pPr>
        <w:jc w:val="both"/>
        <w:rPr>
          <w:i/>
          <w:iCs/>
          <w:color w:val="4472C4" w:themeColor="accent1"/>
        </w:rPr>
      </w:pPr>
      <w:r w:rsidRPr="000F158A">
        <w:rPr>
          <w:rStyle w:val="IntenseEmphasis"/>
        </w:rPr>
        <w:t xml:space="preserve">Pre-Interview </w:t>
      </w:r>
    </w:p>
    <w:p w14:paraId="7458A94A" w14:textId="77777777" w:rsidR="00C971F6" w:rsidRPr="00C971F6" w:rsidRDefault="00C971F6" w:rsidP="00C971F6">
      <w:pPr>
        <w:pStyle w:val="ListParagraph"/>
        <w:numPr>
          <w:ilvl w:val="0"/>
          <w:numId w:val="21"/>
        </w:numPr>
        <w:spacing w:before="100" w:beforeAutospacing="1" w:after="100" w:afterAutospacing="1" w:line="330" w:lineRule="atLeast"/>
        <w:jc w:val="both"/>
        <w:rPr>
          <w:rFonts w:eastAsia="Times New Roman" w:cstheme="minorHAnsi"/>
          <w:sz w:val="24"/>
          <w:szCs w:val="24"/>
        </w:rPr>
      </w:pPr>
      <w:r w:rsidRPr="00C971F6">
        <w:rPr>
          <w:rFonts w:eastAsia="Times New Roman" w:cstheme="minorHAnsi"/>
          <w:sz w:val="24"/>
          <w:szCs w:val="24"/>
        </w:rPr>
        <w:t>Engage in an honest conversation about what your goals and hopes are for this process.</w:t>
      </w:r>
    </w:p>
    <w:p w14:paraId="086377F8" w14:textId="53DFE526" w:rsidR="00C971F6" w:rsidRPr="00C971F6" w:rsidRDefault="00C971F6" w:rsidP="00C971F6">
      <w:pPr>
        <w:pStyle w:val="ListParagraph"/>
        <w:numPr>
          <w:ilvl w:val="0"/>
          <w:numId w:val="21"/>
        </w:numPr>
        <w:spacing w:before="100" w:beforeAutospacing="1" w:after="100" w:afterAutospacing="1" w:line="330" w:lineRule="atLeast"/>
        <w:jc w:val="both"/>
        <w:rPr>
          <w:rFonts w:eastAsia="Times New Roman" w:cstheme="minorHAnsi"/>
          <w:sz w:val="24"/>
          <w:szCs w:val="24"/>
        </w:rPr>
      </w:pPr>
      <w:r w:rsidRPr="00C971F6">
        <w:rPr>
          <w:rFonts w:eastAsia="Times New Roman" w:cstheme="minorHAnsi"/>
          <w:sz w:val="24"/>
          <w:szCs w:val="24"/>
        </w:rPr>
        <w:t>Ask any questions you may have about the desirable and essential criteria, the questions that the candidate will be asked, and the types of evidence the panel will expect to see demonstrated.</w:t>
      </w:r>
    </w:p>
    <w:p w14:paraId="6AFE10C6" w14:textId="36D52FC8" w:rsidR="00C971F6" w:rsidRPr="00C971F6" w:rsidRDefault="00C971F6" w:rsidP="00C971F6">
      <w:pPr>
        <w:pStyle w:val="ListParagraph"/>
        <w:numPr>
          <w:ilvl w:val="0"/>
          <w:numId w:val="21"/>
        </w:numPr>
        <w:spacing w:before="100" w:beforeAutospacing="1" w:after="100" w:afterAutospacing="1" w:line="330" w:lineRule="atLeast"/>
        <w:jc w:val="both"/>
        <w:rPr>
          <w:rFonts w:eastAsia="Times New Roman" w:cstheme="minorHAnsi"/>
          <w:sz w:val="24"/>
          <w:szCs w:val="24"/>
        </w:rPr>
      </w:pPr>
      <w:r w:rsidRPr="00C971F6">
        <w:rPr>
          <w:rFonts w:eastAsia="Times New Roman" w:cstheme="minorHAnsi"/>
          <w:sz w:val="24"/>
          <w:szCs w:val="24"/>
        </w:rPr>
        <w:t>Take the opportunity to share your fresh perspective on the planned approach, such as any potential barriers for candidates that you may identify.</w:t>
      </w:r>
    </w:p>
    <w:p w14:paraId="2FD6782A" w14:textId="565F5146" w:rsidR="00C971F6" w:rsidRPr="00C971F6" w:rsidRDefault="00C971F6" w:rsidP="00C971F6">
      <w:pPr>
        <w:pStyle w:val="ListParagraph"/>
        <w:numPr>
          <w:ilvl w:val="0"/>
          <w:numId w:val="21"/>
        </w:numPr>
        <w:spacing w:before="100" w:beforeAutospacing="1" w:after="100" w:afterAutospacing="1" w:line="330" w:lineRule="atLeast"/>
        <w:jc w:val="both"/>
        <w:rPr>
          <w:rFonts w:eastAsia="Times New Roman" w:cstheme="minorHAnsi"/>
          <w:sz w:val="24"/>
          <w:szCs w:val="24"/>
        </w:rPr>
      </w:pPr>
      <w:r w:rsidRPr="00C971F6">
        <w:rPr>
          <w:rFonts w:eastAsia="Times New Roman" w:cstheme="minorHAnsi"/>
          <w:sz w:val="24"/>
          <w:szCs w:val="24"/>
        </w:rPr>
        <w:t>Discuss how you wish to be introduced to the candidate. Consider using the following statement:</w:t>
      </w:r>
    </w:p>
    <w:p w14:paraId="2626A3E9" w14:textId="77777777" w:rsidR="00F50D6B" w:rsidRPr="00731898" w:rsidRDefault="00F50D6B" w:rsidP="00F02400">
      <w:pPr>
        <w:jc w:val="both"/>
        <w:rPr>
          <w:rFonts w:asciiTheme="minorHAnsi" w:hAnsiTheme="minorHAnsi" w:cstheme="minorHAnsi"/>
          <w:sz w:val="24"/>
          <w:szCs w:val="24"/>
        </w:rPr>
      </w:pPr>
    </w:p>
    <w:p w14:paraId="542B7AEF" w14:textId="7BC794AE" w:rsidR="002B47C0" w:rsidRDefault="002B47C0" w:rsidP="00F02400">
      <w:pPr>
        <w:jc w:val="both"/>
        <w:rPr>
          <w:rStyle w:val="IntenseEmphasis"/>
        </w:rPr>
      </w:pPr>
      <w:r>
        <w:rPr>
          <w:noProof/>
        </w:rPr>
        <w:drawing>
          <wp:anchor distT="0" distB="0" distL="114300" distR="114300" simplePos="0" relativeHeight="251675136" behindDoc="0" locked="0" layoutInCell="1" allowOverlap="1" wp14:anchorId="08DFE6F9" wp14:editId="37E91FF0">
            <wp:simplePos x="0" y="0"/>
            <wp:positionH relativeFrom="margin">
              <wp:posOffset>1308295</wp:posOffset>
            </wp:positionH>
            <wp:positionV relativeFrom="paragraph">
              <wp:posOffset>36244</wp:posOffset>
            </wp:positionV>
            <wp:extent cx="4411719" cy="2862775"/>
            <wp:effectExtent l="0" t="0" r="8255" b="0"/>
            <wp:wrapThrough wrapText="bothSides">
              <wp:wrapPolygon edited="0">
                <wp:start x="0" y="0"/>
                <wp:lineTo x="0" y="21418"/>
                <wp:lineTo x="21547" y="21418"/>
                <wp:lineTo x="2154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2803" b="1634"/>
                    <a:stretch/>
                  </pic:blipFill>
                  <pic:spPr bwMode="auto">
                    <a:xfrm>
                      <a:off x="0" y="0"/>
                      <a:ext cx="4411719" cy="286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810934" w14:textId="508D3450" w:rsidR="002B47C0" w:rsidRDefault="002B47C0" w:rsidP="00F02400">
      <w:pPr>
        <w:jc w:val="both"/>
        <w:rPr>
          <w:rStyle w:val="IntenseEmphasis"/>
        </w:rPr>
      </w:pPr>
    </w:p>
    <w:p w14:paraId="65F2714C" w14:textId="7ECC3985" w:rsidR="002B47C0" w:rsidRDefault="002B47C0" w:rsidP="00F02400">
      <w:pPr>
        <w:jc w:val="both"/>
        <w:rPr>
          <w:rStyle w:val="IntenseEmphasis"/>
        </w:rPr>
      </w:pPr>
    </w:p>
    <w:p w14:paraId="67E0DFFC" w14:textId="77777777" w:rsidR="002B47C0" w:rsidRDefault="002B47C0" w:rsidP="00F02400">
      <w:pPr>
        <w:jc w:val="both"/>
        <w:rPr>
          <w:rStyle w:val="IntenseEmphasis"/>
        </w:rPr>
      </w:pPr>
    </w:p>
    <w:p w14:paraId="783D8242" w14:textId="77777777" w:rsidR="002B47C0" w:rsidRDefault="002B47C0" w:rsidP="00F02400">
      <w:pPr>
        <w:jc w:val="both"/>
        <w:rPr>
          <w:rStyle w:val="IntenseEmphasis"/>
        </w:rPr>
      </w:pPr>
    </w:p>
    <w:p w14:paraId="272E4049" w14:textId="77777777" w:rsidR="002B47C0" w:rsidRDefault="002B47C0" w:rsidP="00F02400">
      <w:pPr>
        <w:jc w:val="both"/>
        <w:rPr>
          <w:rStyle w:val="IntenseEmphasis"/>
        </w:rPr>
      </w:pPr>
    </w:p>
    <w:p w14:paraId="203A8067" w14:textId="77777777" w:rsidR="002B47C0" w:rsidRDefault="002B47C0" w:rsidP="00F02400">
      <w:pPr>
        <w:jc w:val="both"/>
        <w:rPr>
          <w:rStyle w:val="IntenseEmphasis"/>
        </w:rPr>
      </w:pPr>
    </w:p>
    <w:p w14:paraId="21B0C80B" w14:textId="77777777" w:rsidR="002B47C0" w:rsidRDefault="002B47C0" w:rsidP="00F02400">
      <w:pPr>
        <w:jc w:val="both"/>
        <w:rPr>
          <w:rStyle w:val="IntenseEmphasis"/>
        </w:rPr>
      </w:pPr>
    </w:p>
    <w:p w14:paraId="43FFA297" w14:textId="77777777" w:rsidR="002B47C0" w:rsidRDefault="002B47C0" w:rsidP="00F02400">
      <w:pPr>
        <w:jc w:val="both"/>
        <w:rPr>
          <w:rStyle w:val="IntenseEmphasis"/>
        </w:rPr>
      </w:pPr>
    </w:p>
    <w:p w14:paraId="36015326" w14:textId="77777777" w:rsidR="002B47C0" w:rsidRDefault="002B47C0" w:rsidP="00F02400">
      <w:pPr>
        <w:jc w:val="both"/>
        <w:rPr>
          <w:rStyle w:val="IntenseEmphasis"/>
        </w:rPr>
      </w:pPr>
    </w:p>
    <w:p w14:paraId="7F9038B7" w14:textId="77777777" w:rsidR="002B47C0" w:rsidRDefault="002B47C0" w:rsidP="00F02400">
      <w:pPr>
        <w:jc w:val="both"/>
        <w:rPr>
          <w:rStyle w:val="IntenseEmphasis"/>
        </w:rPr>
      </w:pPr>
    </w:p>
    <w:p w14:paraId="5FF9DBC5" w14:textId="77777777" w:rsidR="002B47C0" w:rsidRPr="000F158A" w:rsidRDefault="002B47C0" w:rsidP="00F02400">
      <w:pPr>
        <w:jc w:val="both"/>
        <w:rPr>
          <w:rStyle w:val="IntenseEmphasis"/>
        </w:rPr>
      </w:pPr>
    </w:p>
    <w:p w14:paraId="6B3A9BB1" w14:textId="6F2A9864" w:rsidR="00F50D6B" w:rsidRPr="000F158A" w:rsidRDefault="00F50D6B" w:rsidP="00F02400">
      <w:pPr>
        <w:jc w:val="both"/>
        <w:rPr>
          <w:rStyle w:val="IntenseEmphasis"/>
        </w:rPr>
      </w:pPr>
      <w:r w:rsidRPr="000F158A">
        <w:rPr>
          <w:rStyle w:val="IntenseEmphasis"/>
        </w:rPr>
        <w:t>During the interview</w:t>
      </w:r>
      <w:r w:rsidR="00652633" w:rsidRPr="000F158A">
        <w:rPr>
          <w:rStyle w:val="IntenseEmphasis"/>
        </w:rPr>
        <w:t xml:space="preserve"> and panel discussions</w:t>
      </w:r>
      <w:r w:rsidRPr="000F158A">
        <w:rPr>
          <w:rStyle w:val="IntenseEmphasis"/>
        </w:rPr>
        <w:t xml:space="preserve"> </w:t>
      </w:r>
    </w:p>
    <w:p w14:paraId="28C44D6E" w14:textId="77777777" w:rsidR="00C330D7" w:rsidRPr="00C330D7" w:rsidRDefault="00C330D7" w:rsidP="00C330D7">
      <w:pPr>
        <w:pStyle w:val="ListParagraph"/>
        <w:numPr>
          <w:ilvl w:val="0"/>
          <w:numId w:val="22"/>
        </w:numPr>
        <w:jc w:val="both"/>
        <w:rPr>
          <w:rFonts w:cstheme="minorHAnsi"/>
          <w:sz w:val="24"/>
          <w:szCs w:val="24"/>
        </w:rPr>
      </w:pPr>
      <w:r w:rsidRPr="00C330D7">
        <w:rPr>
          <w:rFonts w:cstheme="minorHAnsi"/>
          <w:sz w:val="24"/>
          <w:szCs w:val="24"/>
        </w:rPr>
        <w:t>If appropriate and agreed with the Recruiting Manager, you should introduce yourself, or they can do it for you.</w:t>
      </w:r>
    </w:p>
    <w:p w14:paraId="0DDB394D" w14:textId="77777777" w:rsidR="00C330D7" w:rsidRPr="00C330D7" w:rsidRDefault="00C330D7" w:rsidP="00C330D7">
      <w:pPr>
        <w:pStyle w:val="ListParagraph"/>
        <w:numPr>
          <w:ilvl w:val="0"/>
          <w:numId w:val="22"/>
        </w:numPr>
        <w:jc w:val="both"/>
        <w:rPr>
          <w:rFonts w:cstheme="minorHAnsi"/>
          <w:sz w:val="24"/>
          <w:szCs w:val="24"/>
        </w:rPr>
      </w:pPr>
      <w:r w:rsidRPr="00C330D7">
        <w:rPr>
          <w:rFonts w:cstheme="minorHAnsi"/>
          <w:sz w:val="24"/>
          <w:szCs w:val="24"/>
        </w:rPr>
        <w:t>Observe the interview as agreed with the panel.</w:t>
      </w:r>
    </w:p>
    <w:p w14:paraId="04FA4065" w14:textId="2E31E543" w:rsidR="00F50D6B" w:rsidRPr="00C330D7" w:rsidRDefault="00C330D7" w:rsidP="00C330D7">
      <w:pPr>
        <w:pStyle w:val="ListParagraph"/>
        <w:numPr>
          <w:ilvl w:val="0"/>
          <w:numId w:val="22"/>
        </w:numPr>
        <w:jc w:val="both"/>
        <w:rPr>
          <w:rFonts w:cstheme="minorHAnsi"/>
          <w:sz w:val="24"/>
          <w:szCs w:val="24"/>
        </w:rPr>
      </w:pPr>
      <w:r w:rsidRPr="00C330D7">
        <w:rPr>
          <w:rFonts w:cstheme="minorHAnsi"/>
          <w:sz w:val="24"/>
          <w:szCs w:val="24"/>
        </w:rPr>
        <w:t xml:space="preserve">As a </w:t>
      </w:r>
      <w:proofErr w:type="spellStart"/>
      <w:r w:rsidRPr="00C330D7">
        <w:rPr>
          <w:rFonts w:cstheme="minorHAnsi"/>
          <w:sz w:val="24"/>
          <w:szCs w:val="24"/>
        </w:rPr>
        <w:t>Shadower</w:t>
      </w:r>
      <w:proofErr w:type="spellEnd"/>
      <w:r w:rsidRPr="00C330D7">
        <w:rPr>
          <w:rFonts w:cstheme="minorHAnsi"/>
          <w:sz w:val="24"/>
          <w:szCs w:val="24"/>
        </w:rPr>
        <w:t>, you will not be part of the recruitment decision-making. However, listening to the panel discussions will help you to understand what evidence the panel is looking for to best satisfy the role criteria.</w:t>
      </w:r>
    </w:p>
    <w:p w14:paraId="11D3015F" w14:textId="77777777" w:rsidR="008A5565" w:rsidRDefault="008A5565" w:rsidP="00F02400">
      <w:pPr>
        <w:jc w:val="both"/>
        <w:rPr>
          <w:rFonts w:asciiTheme="minorHAnsi" w:hAnsiTheme="minorHAnsi" w:cstheme="minorHAnsi"/>
          <w:sz w:val="24"/>
          <w:szCs w:val="24"/>
        </w:rPr>
      </w:pPr>
    </w:p>
    <w:p w14:paraId="0854CAB4" w14:textId="77777777" w:rsidR="008A5565" w:rsidRDefault="008A5565" w:rsidP="00F02400">
      <w:pPr>
        <w:jc w:val="both"/>
        <w:rPr>
          <w:rFonts w:asciiTheme="minorHAnsi" w:hAnsiTheme="minorHAnsi" w:cstheme="minorHAnsi"/>
          <w:sz w:val="24"/>
          <w:szCs w:val="24"/>
        </w:rPr>
      </w:pPr>
    </w:p>
    <w:p w14:paraId="3630282F" w14:textId="1F2FD217" w:rsidR="008A5565" w:rsidRDefault="008A5565" w:rsidP="00F02400">
      <w:pPr>
        <w:jc w:val="both"/>
        <w:rPr>
          <w:rFonts w:asciiTheme="minorHAnsi" w:hAnsiTheme="minorHAnsi" w:cstheme="minorHAnsi"/>
          <w:sz w:val="24"/>
          <w:szCs w:val="24"/>
        </w:rPr>
      </w:pPr>
    </w:p>
    <w:p w14:paraId="089B7EE5" w14:textId="505FD60E" w:rsidR="00DD56EE" w:rsidRDefault="00DD56EE" w:rsidP="00F02400">
      <w:pPr>
        <w:jc w:val="both"/>
        <w:rPr>
          <w:rFonts w:asciiTheme="minorHAnsi" w:hAnsiTheme="minorHAnsi" w:cstheme="minorHAnsi"/>
          <w:sz w:val="24"/>
          <w:szCs w:val="24"/>
        </w:rPr>
      </w:pPr>
    </w:p>
    <w:p w14:paraId="07A3C024" w14:textId="77777777" w:rsidR="00DD56EE" w:rsidRDefault="00DD56EE" w:rsidP="00F02400">
      <w:pPr>
        <w:jc w:val="both"/>
        <w:rPr>
          <w:rFonts w:asciiTheme="minorHAnsi" w:hAnsiTheme="minorHAnsi" w:cstheme="minorHAnsi"/>
          <w:sz w:val="24"/>
          <w:szCs w:val="24"/>
        </w:rPr>
      </w:pPr>
    </w:p>
    <w:p w14:paraId="109163C4" w14:textId="77777777" w:rsidR="00122CAB" w:rsidRDefault="00122CAB" w:rsidP="00F02400">
      <w:pPr>
        <w:jc w:val="both"/>
        <w:rPr>
          <w:rFonts w:asciiTheme="minorHAnsi" w:hAnsiTheme="minorHAnsi" w:cstheme="minorHAnsi"/>
          <w:sz w:val="24"/>
          <w:szCs w:val="24"/>
        </w:rPr>
      </w:pPr>
    </w:p>
    <w:p w14:paraId="6D7BA854" w14:textId="77777777" w:rsidR="00122CAB" w:rsidRPr="00731898" w:rsidRDefault="00122CAB" w:rsidP="00F02400">
      <w:pPr>
        <w:jc w:val="both"/>
        <w:rPr>
          <w:rFonts w:asciiTheme="minorHAnsi" w:hAnsiTheme="minorHAnsi" w:cstheme="minorHAnsi"/>
          <w:sz w:val="24"/>
          <w:szCs w:val="24"/>
        </w:rPr>
      </w:pPr>
    </w:p>
    <w:p w14:paraId="33DA554C" w14:textId="63B05D2E" w:rsidR="00F50D6B" w:rsidRPr="000F158A" w:rsidRDefault="00F50D6B" w:rsidP="00F02400">
      <w:pPr>
        <w:jc w:val="both"/>
        <w:rPr>
          <w:rStyle w:val="IntenseEmphasis"/>
        </w:rPr>
      </w:pPr>
      <w:r w:rsidRPr="000F158A">
        <w:rPr>
          <w:rStyle w:val="IntenseEmphasis"/>
        </w:rPr>
        <w:t>After the interview</w:t>
      </w:r>
    </w:p>
    <w:p w14:paraId="12C90D62" w14:textId="47E428A9" w:rsidR="0034051C" w:rsidRPr="00731898" w:rsidRDefault="0034051C" w:rsidP="45AF13A7">
      <w:pPr>
        <w:tabs>
          <w:tab w:val="left" w:pos="1560"/>
        </w:tabs>
        <w:jc w:val="both"/>
        <w:rPr>
          <w:rFonts w:asciiTheme="minorHAnsi" w:hAnsiTheme="minorHAnsi" w:cstheme="minorBidi"/>
          <w:b/>
          <w:bCs/>
          <w:sz w:val="24"/>
          <w:szCs w:val="24"/>
        </w:rPr>
      </w:pPr>
      <w:r w:rsidRPr="45AF13A7">
        <w:rPr>
          <w:rFonts w:asciiTheme="minorHAnsi" w:hAnsiTheme="minorHAnsi" w:cstheme="minorBidi"/>
          <w:b/>
          <w:bCs/>
          <w:sz w:val="24"/>
          <w:szCs w:val="24"/>
        </w:rPr>
        <w:t>Next steps to aid</w:t>
      </w:r>
      <w:r w:rsidR="00465072">
        <w:rPr>
          <w:rFonts w:asciiTheme="minorHAnsi" w:hAnsiTheme="minorHAnsi" w:cstheme="minorBidi"/>
          <w:b/>
          <w:bCs/>
          <w:sz w:val="24"/>
          <w:szCs w:val="24"/>
        </w:rPr>
        <w:t xml:space="preserve"> </w:t>
      </w:r>
      <w:r w:rsidR="7FDC2B4A" w:rsidRPr="45AF13A7">
        <w:rPr>
          <w:rFonts w:asciiTheme="minorHAnsi" w:hAnsiTheme="minorHAnsi" w:cstheme="minorBidi"/>
          <w:b/>
          <w:bCs/>
          <w:sz w:val="24"/>
          <w:szCs w:val="24"/>
        </w:rPr>
        <w:t>your</w:t>
      </w:r>
      <w:r w:rsidRPr="45AF13A7">
        <w:rPr>
          <w:rFonts w:asciiTheme="minorHAnsi" w:hAnsiTheme="minorHAnsi" w:cstheme="minorBidi"/>
          <w:b/>
          <w:bCs/>
          <w:sz w:val="24"/>
          <w:szCs w:val="24"/>
        </w:rPr>
        <w:t xml:space="preserve"> development journey</w:t>
      </w:r>
    </w:p>
    <w:p w14:paraId="0CF7E779" w14:textId="77777777" w:rsidR="0036301D" w:rsidRPr="0036301D" w:rsidRDefault="0036301D" w:rsidP="0036301D">
      <w:pPr>
        <w:numPr>
          <w:ilvl w:val="0"/>
          <w:numId w:val="23"/>
        </w:numPr>
        <w:spacing w:before="100" w:beforeAutospacing="1" w:after="100" w:afterAutospacing="1" w:line="240" w:lineRule="auto"/>
        <w:rPr>
          <w:rFonts w:asciiTheme="minorHAnsi" w:eastAsia="Times New Roman" w:hAnsiTheme="minorHAnsi" w:cstheme="minorHAnsi"/>
          <w:color w:val="auto"/>
          <w:sz w:val="24"/>
          <w:szCs w:val="24"/>
        </w:rPr>
      </w:pPr>
      <w:r w:rsidRPr="0036301D">
        <w:rPr>
          <w:rFonts w:asciiTheme="minorHAnsi" w:eastAsia="Times New Roman" w:hAnsiTheme="minorHAnsi" w:cstheme="minorHAnsi"/>
          <w:color w:val="auto"/>
          <w:sz w:val="24"/>
          <w:szCs w:val="24"/>
        </w:rPr>
        <w:t xml:space="preserve">Take the opportunity to discuss your experience of the interview process with the Recruiting Manager. How has this informed your own interview practice? What aspects have you found of interest? Do you have any questions about the process? </w:t>
      </w:r>
    </w:p>
    <w:p w14:paraId="1D77D57D" w14:textId="77777777" w:rsidR="0036301D" w:rsidRPr="0036301D" w:rsidRDefault="0036301D" w:rsidP="0036301D">
      <w:pPr>
        <w:numPr>
          <w:ilvl w:val="0"/>
          <w:numId w:val="23"/>
        </w:numPr>
        <w:spacing w:before="100" w:beforeAutospacing="1" w:after="100" w:afterAutospacing="1" w:line="240" w:lineRule="auto"/>
        <w:rPr>
          <w:rFonts w:asciiTheme="minorHAnsi" w:eastAsia="Times New Roman" w:hAnsiTheme="minorHAnsi" w:cstheme="minorHAnsi"/>
          <w:color w:val="auto"/>
          <w:sz w:val="24"/>
          <w:szCs w:val="24"/>
        </w:rPr>
      </w:pPr>
      <w:r w:rsidRPr="0036301D">
        <w:rPr>
          <w:rFonts w:asciiTheme="minorHAnsi" w:eastAsia="Times New Roman" w:hAnsiTheme="minorHAnsi" w:cstheme="minorHAnsi"/>
          <w:color w:val="auto"/>
          <w:sz w:val="24"/>
          <w:szCs w:val="24"/>
        </w:rPr>
        <w:t xml:space="preserve">Reflect on the skills and experience required for the role you aspire to and identify the actionable opportunities that support your career progression and include these in your Annual Reviews and other development conversations. </w:t>
      </w:r>
    </w:p>
    <w:p w14:paraId="1945EFA8" w14:textId="77777777" w:rsidR="0036301D" w:rsidRPr="0036301D" w:rsidRDefault="0036301D" w:rsidP="0036301D">
      <w:pPr>
        <w:numPr>
          <w:ilvl w:val="0"/>
          <w:numId w:val="23"/>
        </w:numPr>
        <w:spacing w:before="100" w:beforeAutospacing="1" w:after="100" w:afterAutospacing="1" w:line="240" w:lineRule="auto"/>
        <w:rPr>
          <w:rFonts w:asciiTheme="minorHAnsi" w:eastAsia="Times New Roman" w:hAnsiTheme="minorHAnsi" w:cstheme="minorHAnsi"/>
          <w:color w:val="auto"/>
          <w:sz w:val="24"/>
          <w:szCs w:val="24"/>
        </w:rPr>
      </w:pPr>
      <w:r w:rsidRPr="0036301D">
        <w:rPr>
          <w:rFonts w:asciiTheme="minorHAnsi" w:eastAsia="Times New Roman" w:hAnsiTheme="minorHAnsi" w:cstheme="minorHAnsi"/>
          <w:color w:val="auto"/>
          <w:sz w:val="24"/>
          <w:szCs w:val="24"/>
        </w:rPr>
        <w:t xml:space="preserve">If feasible and appropriate, you may want to develop your learning and networking with members of the panel or ask members to connect you with their own networks. </w:t>
      </w:r>
    </w:p>
    <w:p w14:paraId="2B07D24E" w14:textId="77777777" w:rsidR="0036301D" w:rsidRPr="0036301D" w:rsidRDefault="0036301D" w:rsidP="0036301D">
      <w:pPr>
        <w:numPr>
          <w:ilvl w:val="0"/>
          <w:numId w:val="23"/>
        </w:numPr>
        <w:spacing w:before="100" w:beforeAutospacing="1" w:after="100" w:afterAutospacing="1" w:line="240" w:lineRule="auto"/>
        <w:rPr>
          <w:rFonts w:asciiTheme="minorHAnsi" w:eastAsia="Times New Roman" w:hAnsiTheme="minorHAnsi" w:cstheme="minorHAnsi"/>
          <w:color w:val="auto"/>
          <w:sz w:val="24"/>
          <w:szCs w:val="24"/>
        </w:rPr>
      </w:pPr>
      <w:r w:rsidRPr="0036301D">
        <w:rPr>
          <w:rFonts w:asciiTheme="minorHAnsi" w:eastAsia="Times New Roman" w:hAnsiTheme="minorHAnsi" w:cstheme="minorHAnsi"/>
          <w:color w:val="auto"/>
          <w:sz w:val="24"/>
          <w:szCs w:val="24"/>
        </w:rPr>
        <w:t>Sharing interview good practice with other aspiring colleagues is encouraged, however, we ask you to keep confidential the names of candidates and panel members.</w:t>
      </w:r>
    </w:p>
    <w:p w14:paraId="4436290C" w14:textId="0966FC16" w:rsidR="00985817" w:rsidRPr="0036301D" w:rsidRDefault="000431F5" w:rsidP="00F02400">
      <w:pPr>
        <w:jc w:val="both"/>
        <w:rPr>
          <w:rStyle w:val="IntenseEmphasis"/>
          <w:i w:val="0"/>
          <w:iCs w:val="0"/>
          <w:color w:val="auto"/>
        </w:rPr>
      </w:pPr>
      <w:r>
        <w:rPr>
          <w:noProof/>
        </w:rPr>
        <w:drawing>
          <wp:inline distT="0" distB="0" distL="0" distR="0" wp14:anchorId="4EE19ECD" wp14:editId="27AFF049">
            <wp:extent cx="6645910" cy="1279525"/>
            <wp:effectExtent l="0" t="0" r="2540" b="0"/>
            <wp:docPr id="18" name="Picture 1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20"/>
                    </pic:cNvPr>
                    <pic:cNvPicPr/>
                  </pic:nvPicPr>
                  <pic:blipFill>
                    <a:blip r:embed="rId21"/>
                    <a:stretch>
                      <a:fillRect/>
                    </a:stretch>
                  </pic:blipFill>
                  <pic:spPr>
                    <a:xfrm>
                      <a:off x="0" y="0"/>
                      <a:ext cx="6645910" cy="1279525"/>
                    </a:xfrm>
                    <a:prstGeom prst="rect">
                      <a:avLst/>
                    </a:prstGeom>
                  </pic:spPr>
                </pic:pic>
              </a:graphicData>
            </a:graphic>
          </wp:inline>
        </w:drawing>
      </w:r>
    </w:p>
    <w:p w14:paraId="42A267C3" w14:textId="77777777" w:rsidR="00DD56EE" w:rsidRDefault="00DD56EE" w:rsidP="00F02400">
      <w:pPr>
        <w:jc w:val="both"/>
        <w:rPr>
          <w:rStyle w:val="IntenseEmphasis"/>
        </w:rPr>
      </w:pPr>
    </w:p>
    <w:p w14:paraId="46D1E318" w14:textId="77777777" w:rsidR="00DD56EE" w:rsidRDefault="00DD56EE" w:rsidP="00F02400">
      <w:pPr>
        <w:jc w:val="both"/>
        <w:rPr>
          <w:rStyle w:val="IntenseEmphasis"/>
        </w:rPr>
      </w:pPr>
    </w:p>
    <w:p w14:paraId="4B2AFE7C" w14:textId="77777777" w:rsidR="00DD56EE" w:rsidRDefault="00DD56EE" w:rsidP="00F02400">
      <w:pPr>
        <w:jc w:val="both"/>
        <w:rPr>
          <w:rStyle w:val="IntenseEmphasis"/>
        </w:rPr>
      </w:pPr>
    </w:p>
    <w:p w14:paraId="66F29A94" w14:textId="77777777" w:rsidR="00DD56EE" w:rsidRDefault="00DD56EE" w:rsidP="00F02400">
      <w:pPr>
        <w:jc w:val="both"/>
        <w:rPr>
          <w:rStyle w:val="IntenseEmphasis"/>
        </w:rPr>
      </w:pPr>
    </w:p>
    <w:p w14:paraId="048C8D83" w14:textId="77777777" w:rsidR="00DD56EE" w:rsidRDefault="00DD56EE" w:rsidP="00F02400">
      <w:pPr>
        <w:jc w:val="both"/>
        <w:rPr>
          <w:rStyle w:val="IntenseEmphasis"/>
        </w:rPr>
      </w:pPr>
    </w:p>
    <w:p w14:paraId="4D38E454" w14:textId="77777777" w:rsidR="00DD56EE" w:rsidRDefault="00DD56EE" w:rsidP="00F02400">
      <w:pPr>
        <w:jc w:val="both"/>
        <w:rPr>
          <w:rStyle w:val="IntenseEmphasis"/>
        </w:rPr>
      </w:pPr>
    </w:p>
    <w:p w14:paraId="7886E243" w14:textId="77777777" w:rsidR="00DD56EE" w:rsidRDefault="00DD56EE" w:rsidP="00F02400">
      <w:pPr>
        <w:jc w:val="both"/>
        <w:rPr>
          <w:rStyle w:val="IntenseEmphasis"/>
        </w:rPr>
      </w:pPr>
    </w:p>
    <w:p w14:paraId="308A5398" w14:textId="77777777" w:rsidR="00DD56EE" w:rsidRDefault="00DD56EE" w:rsidP="00F02400">
      <w:pPr>
        <w:jc w:val="both"/>
        <w:rPr>
          <w:rStyle w:val="IntenseEmphasis"/>
        </w:rPr>
      </w:pPr>
    </w:p>
    <w:p w14:paraId="65538C76" w14:textId="77777777" w:rsidR="00DD56EE" w:rsidRDefault="00DD56EE" w:rsidP="00F02400">
      <w:pPr>
        <w:jc w:val="both"/>
        <w:rPr>
          <w:rStyle w:val="IntenseEmphasis"/>
        </w:rPr>
      </w:pPr>
    </w:p>
    <w:p w14:paraId="320A7B65" w14:textId="77777777" w:rsidR="00DD56EE" w:rsidRDefault="00DD56EE" w:rsidP="00F02400">
      <w:pPr>
        <w:jc w:val="both"/>
        <w:rPr>
          <w:rStyle w:val="IntenseEmphasis"/>
        </w:rPr>
      </w:pPr>
    </w:p>
    <w:p w14:paraId="682D6D08" w14:textId="77777777" w:rsidR="00DD56EE" w:rsidRDefault="00DD56EE" w:rsidP="00F02400">
      <w:pPr>
        <w:jc w:val="both"/>
        <w:rPr>
          <w:rStyle w:val="IntenseEmphasis"/>
        </w:rPr>
      </w:pPr>
    </w:p>
    <w:p w14:paraId="31C70D2A" w14:textId="77777777" w:rsidR="00DD56EE" w:rsidRDefault="00DD56EE" w:rsidP="00F02400">
      <w:pPr>
        <w:jc w:val="both"/>
        <w:rPr>
          <w:rStyle w:val="IntenseEmphasis"/>
        </w:rPr>
      </w:pPr>
    </w:p>
    <w:p w14:paraId="05B2D344" w14:textId="77777777" w:rsidR="00DD56EE" w:rsidRDefault="00DD56EE" w:rsidP="00F02400">
      <w:pPr>
        <w:jc w:val="both"/>
        <w:rPr>
          <w:rStyle w:val="IntenseEmphasis"/>
        </w:rPr>
      </w:pPr>
    </w:p>
    <w:p w14:paraId="44EC8F90" w14:textId="77777777" w:rsidR="00DD56EE" w:rsidRDefault="00DD56EE" w:rsidP="00F02400">
      <w:pPr>
        <w:jc w:val="both"/>
        <w:rPr>
          <w:rStyle w:val="IntenseEmphasis"/>
        </w:rPr>
      </w:pPr>
    </w:p>
    <w:p w14:paraId="081AFCA0" w14:textId="77777777" w:rsidR="00DD56EE" w:rsidRDefault="00DD56EE" w:rsidP="00F02400">
      <w:pPr>
        <w:jc w:val="both"/>
        <w:rPr>
          <w:rStyle w:val="IntenseEmphasis"/>
        </w:rPr>
      </w:pPr>
    </w:p>
    <w:p w14:paraId="1C7B2FB9" w14:textId="77777777" w:rsidR="00DD56EE" w:rsidRDefault="00DD56EE" w:rsidP="00F02400">
      <w:pPr>
        <w:jc w:val="both"/>
        <w:rPr>
          <w:rStyle w:val="IntenseEmphasis"/>
        </w:rPr>
      </w:pPr>
    </w:p>
    <w:p w14:paraId="58858B87" w14:textId="77777777" w:rsidR="00DD56EE" w:rsidRDefault="00DD56EE" w:rsidP="00F02400">
      <w:pPr>
        <w:jc w:val="both"/>
        <w:rPr>
          <w:rStyle w:val="IntenseEmphasis"/>
        </w:rPr>
      </w:pPr>
    </w:p>
    <w:p w14:paraId="34A347A6" w14:textId="3CE28142" w:rsidR="00F50D6B" w:rsidRPr="000F158A" w:rsidRDefault="00193C81" w:rsidP="00F02400">
      <w:pPr>
        <w:jc w:val="both"/>
        <w:rPr>
          <w:rStyle w:val="IntenseEmphasis"/>
        </w:rPr>
      </w:pPr>
      <w:r w:rsidRPr="000F158A">
        <w:rPr>
          <w:rStyle w:val="IntenseEmphasis"/>
        </w:rPr>
        <w:t>Next steps</w:t>
      </w:r>
    </w:p>
    <w:p w14:paraId="2B57D7C0" w14:textId="7A1B19A6" w:rsidR="00C05B3D" w:rsidRPr="00C05B3D" w:rsidRDefault="00C05B3D" w:rsidP="00C35B61">
      <w:pPr>
        <w:rPr>
          <w:rStyle w:val="oypena"/>
          <w:rFonts w:asciiTheme="minorHAnsi" w:hAnsiTheme="minorHAnsi" w:cstheme="minorHAnsi"/>
          <w:color w:val="auto"/>
          <w:sz w:val="24"/>
          <w:szCs w:val="24"/>
        </w:rPr>
      </w:pPr>
      <w:r w:rsidRPr="00C05B3D">
        <w:rPr>
          <w:rStyle w:val="oypena"/>
          <w:rFonts w:asciiTheme="minorHAnsi" w:hAnsiTheme="minorHAnsi" w:cstheme="minorHAnsi"/>
          <w:color w:val="auto"/>
          <w:sz w:val="24"/>
          <w:szCs w:val="24"/>
        </w:rPr>
        <w:t xml:space="preserve">Observing an interview process will have given you plenty of food for thought. The following tips are designed to guide your next steps. </w:t>
      </w:r>
    </w:p>
    <w:p w14:paraId="5A5BEA43" w14:textId="58AACBC3" w:rsidR="00E67878" w:rsidRPr="00015E04" w:rsidRDefault="00E67878" w:rsidP="00015E04">
      <w:pPr>
        <w:pStyle w:val="Heading1"/>
      </w:pPr>
      <w:bookmarkStart w:id="8" w:name="_Toc180147254"/>
      <w:r w:rsidRPr="00015E04">
        <w:t>Guides and Tips</w:t>
      </w:r>
      <w:bookmarkEnd w:id="8"/>
    </w:p>
    <w:p w14:paraId="65515BCB" w14:textId="77777777" w:rsidR="00A10CE2" w:rsidRPr="00A10CE2" w:rsidRDefault="00A10CE2" w:rsidP="00A10CE2">
      <w:pPr>
        <w:rPr>
          <w:lang w:eastAsia="en-US"/>
        </w:rPr>
      </w:pPr>
    </w:p>
    <w:p w14:paraId="06EDB46F" w14:textId="07504181" w:rsidR="00193C81" w:rsidRPr="00A47A52" w:rsidRDefault="00920814" w:rsidP="00F02400">
      <w:pPr>
        <w:jc w:val="both"/>
        <w:rPr>
          <w:b/>
          <w:bCs/>
        </w:rPr>
      </w:pPr>
      <w:r w:rsidRPr="00A47A52">
        <w:rPr>
          <w:b/>
          <w:bCs/>
        </w:rPr>
        <w:t xml:space="preserve">Shadowing </w:t>
      </w:r>
      <w:r w:rsidR="00E67878" w:rsidRPr="00A47A52">
        <w:rPr>
          <w:b/>
          <w:bCs/>
        </w:rPr>
        <w:t>Reflection</w:t>
      </w:r>
      <w:r w:rsidRPr="00A47A52">
        <w:rPr>
          <w:b/>
          <w:bCs/>
        </w:rPr>
        <w:t>s</w:t>
      </w:r>
      <w:r w:rsidR="00E67878" w:rsidRPr="00A47A52">
        <w:rPr>
          <w:b/>
          <w:bCs/>
        </w:rPr>
        <w:t xml:space="preserve"> </w:t>
      </w:r>
    </w:p>
    <w:p w14:paraId="32C68AFC" w14:textId="77777777" w:rsidR="00CD6362" w:rsidRPr="00CD6362" w:rsidRDefault="00CD6362" w:rsidP="00F02400">
      <w:pPr>
        <w:jc w:val="both"/>
        <w:rPr>
          <w:rStyle w:val="oypena"/>
          <w:color w:val="auto"/>
        </w:rPr>
      </w:pPr>
      <w:r w:rsidRPr="00CD6362">
        <w:rPr>
          <w:rStyle w:val="oypena"/>
          <w:color w:val="auto"/>
        </w:rPr>
        <w:t>Reflect on top candidates' delivery and compare to your own approach.</w:t>
      </w:r>
    </w:p>
    <w:p w14:paraId="5E81A21E" w14:textId="687D8790" w:rsidR="00E67878" w:rsidRPr="00A47A52" w:rsidRDefault="00E67878" w:rsidP="00F02400">
      <w:pPr>
        <w:jc w:val="both"/>
        <w:rPr>
          <w:b/>
          <w:bCs/>
        </w:rPr>
      </w:pPr>
      <w:r w:rsidRPr="00A47A52">
        <w:rPr>
          <w:b/>
          <w:bCs/>
        </w:rPr>
        <w:t>Role Simulation Exercise</w:t>
      </w:r>
    </w:p>
    <w:p w14:paraId="5D6AC9AE" w14:textId="172433FE" w:rsidR="00E67878" w:rsidRPr="00731898" w:rsidRDefault="00F75728" w:rsidP="00F02400">
      <w:pPr>
        <w:jc w:val="both"/>
        <w:rPr>
          <w:rFonts w:asciiTheme="minorHAnsi" w:hAnsiTheme="minorHAnsi" w:cstheme="minorHAnsi"/>
          <w:sz w:val="24"/>
          <w:szCs w:val="24"/>
        </w:rPr>
      </w:pPr>
      <w:r w:rsidRPr="00731898">
        <w:rPr>
          <w:rFonts w:asciiTheme="minorHAnsi" w:hAnsiTheme="minorHAnsi" w:cstheme="minorHAnsi"/>
          <w:sz w:val="24"/>
          <w:szCs w:val="24"/>
        </w:rPr>
        <w:t>Prepare i</w:t>
      </w:r>
      <w:r w:rsidR="00E67878" w:rsidRPr="00731898">
        <w:rPr>
          <w:rFonts w:asciiTheme="minorHAnsi" w:hAnsiTheme="minorHAnsi" w:cstheme="minorHAnsi"/>
          <w:sz w:val="24"/>
          <w:szCs w:val="24"/>
        </w:rPr>
        <w:t>nterview answers from the perspective of applying for the role yourself.</w:t>
      </w:r>
    </w:p>
    <w:p w14:paraId="3FB2DEBF" w14:textId="62EB5DA1" w:rsidR="00E67878" w:rsidRPr="00A47A52" w:rsidRDefault="00E67878" w:rsidP="00F02400">
      <w:pPr>
        <w:jc w:val="both"/>
        <w:rPr>
          <w:b/>
          <w:bCs/>
        </w:rPr>
      </w:pPr>
      <w:r w:rsidRPr="00A47A52">
        <w:rPr>
          <w:b/>
          <w:bCs/>
        </w:rPr>
        <w:t>Broaden Leadership Understanding</w:t>
      </w:r>
    </w:p>
    <w:p w14:paraId="0207BDAB" w14:textId="5FEEC1A0" w:rsidR="00EE613C" w:rsidRPr="00731898" w:rsidRDefault="00EE613C" w:rsidP="45AF13A7">
      <w:pPr>
        <w:jc w:val="both"/>
        <w:rPr>
          <w:rFonts w:asciiTheme="minorHAnsi" w:hAnsiTheme="minorHAnsi" w:cstheme="minorBidi"/>
          <w:sz w:val="24"/>
          <w:szCs w:val="24"/>
        </w:rPr>
      </w:pPr>
      <w:r>
        <w:rPr>
          <w:rFonts w:asciiTheme="minorHAnsi" w:hAnsiTheme="minorHAnsi"/>
          <w:color w:val="444444"/>
          <w:sz w:val="24"/>
          <w:szCs w:val="24"/>
        </w:rPr>
        <w:t xml:space="preserve">Rethink your </w:t>
      </w:r>
      <w:r w:rsidR="00FF7DE3">
        <w:rPr>
          <w:rFonts w:asciiTheme="minorHAnsi" w:hAnsiTheme="minorHAnsi"/>
          <w:color w:val="444444"/>
          <w:sz w:val="24"/>
          <w:szCs w:val="24"/>
        </w:rPr>
        <w:t>definition of leader</w:t>
      </w:r>
      <w:r w:rsidR="008A2D06">
        <w:rPr>
          <w:rFonts w:asciiTheme="minorHAnsi" w:hAnsiTheme="minorHAnsi"/>
          <w:color w:val="444444"/>
          <w:sz w:val="24"/>
          <w:szCs w:val="24"/>
        </w:rPr>
        <w:t xml:space="preserve"> as someone who manages others. </w:t>
      </w:r>
      <w:r w:rsidR="002E3FEB">
        <w:rPr>
          <w:rFonts w:asciiTheme="minorHAnsi" w:hAnsiTheme="minorHAnsi"/>
          <w:color w:val="444444"/>
          <w:sz w:val="24"/>
          <w:szCs w:val="24"/>
        </w:rPr>
        <w:t>We all have the scope to become leaders.</w:t>
      </w:r>
      <w:r w:rsidR="00FF7DE3">
        <w:rPr>
          <w:rFonts w:asciiTheme="minorHAnsi" w:hAnsiTheme="minorHAnsi"/>
          <w:color w:val="444444"/>
          <w:sz w:val="24"/>
          <w:szCs w:val="24"/>
        </w:rPr>
        <w:t xml:space="preserve"> </w:t>
      </w:r>
    </w:p>
    <w:p w14:paraId="3E9460A8" w14:textId="59A2C72B" w:rsidR="00E67878" w:rsidRPr="00A47A52" w:rsidRDefault="00E67878" w:rsidP="00F02400">
      <w:pPr>
        <w:jc w:val="both"/>
        <w:rPr>
          <w:b/>
          <w:bCs/>
        </w:rPr>
      </w:pPr>
      <w:r w:rsidRPr="00A47A52">
        <w:rPr>
          <w:b/>
          <w:bCs/>
        </w:rPr>
        <w:t xml:space="preserve">Personal </w:t>
      </w:r>
      <w:r w:rsidR="00E70E99" w:rsidRPr="00A47A52">
        <w:rPr>
          <w:b/>
          <w:bCs/>
        </w:rPr>
        <w:t xml:space="preserve">&amp; Professional </w:t>
      </w:r>
      <w:r w:rsidRPr="00A47A52">
        <w:rPr>
          <w:b/>
          <w:bCs/>
        </w:rPr>
        <w:t xml:space="preserve">Development </w:t>
      </w:r>
    </w:p>
    <w:p w14:paraId="43BDCF8E" w14:textId="77777777" w:rsidR="00E70E99" w:rsidRPr="00731898" w:rsidRDefault="00E70E99" w:rsidP="00F02400">
      <w:pPr>
        <w:jc w:val="both"/>
        <w:rPr>
          <w:rFonts w:asciiTheme="minorHAnsi" w:hAnsiTheme="minorHAnsi" w:cstheme="minorHAnsi"/>
          <w:sz w:val="24"/>
          <w:szCs w:val="24"/>
        </w:rPr>
      </w:pPr>
      <w:r w:rsidRPr="00731898">
        <w:rPr>
          <w:rFonts w:asciiTheme="minorHAnsi" w:hAnsiTheme="minorHAnsi" w:cstheme="minorHAnsi"/>
          <w:sz w:val="24"/>
          <w:szCs w:val="24"/>
        </w:rPr>
        <w:t>Focus on identifying and developing the necessary skills for career progression.</w:t>
      </w:r>
    </w:p>
    <w:p w14:paraId="1145034C" w14:textId="3C3E57F8" w:rsidR="00F50D6B" w:rsidRDefault="00AB0169" w:rsidP="00F02400">
      <w:pPr>
        <w:jc w:val="both"/>
        <w:rPr>
          <w:b/>
          <w:bCs/>
        </w:rPr>
      </w:pPr>
      <w:r w:rsidRPr="00A47A52">
        <w:rPr>
          <w:b/>
          <w:bCs/>
        </w:rPr>
        <w:t>Networking and your Personal Brand</w:t>
      </w:r>
    </w:p>
    <w:p w14:paraId="3EC1A155" w14:textId="09A63DF6" w:rsidR="007709ED" w:rsidRPr="007709ED" w:rsidRDefault="007709ED" w:rsidP="00F02400">
      <w:pPr>
        <w:jc w:val="both"/>
        <w:rPr>
          <w:b/>
          <w:bCs/>
          <w:color w:val="auto"/>
        </w:rPr>
      </w:pPr>
      <w:r w:rsidRPr="007709ED">
        <w:rPr>
          <w:rStyle w:val="oypena"/>
          <w:color w:val="auto"/>
        </w:rPr>
        <w:t>Leverage new contacts for advice and potentially establish mentorship relationships to enhance your personal brand.</w:t>
      </w:r>
    </w:p>
    <w:p w14:paraId="2D378D92" w14:textId="6AD208A9" w:rsidR="007709ED" w:rsidRDefault="007709ED" w:rsidP="00F02400">
      <w:pPr>
        <w:pStyle w:val="Heading1"/>
        <w:jc w:val="both"/>
      </w:pPr>
    </w:p>
    <w:p w14:paraId="16A31935" w14:textId="0A0AC99E" w:rsidR="00390E3D" w:rsidRDefault="00390E3D" w:rsidP="00390E3D">
      <w:pPr>
        <w:rPr>
          <w:lang w:eastAsia="en-US"/>
        </w:rPr>
      </w:pPr>
    </w:p>
    <w:p w14:paraId="5AE57130" w14:textId="2F342085" w:rsidR="00390E3D" w:rsidRDefault="00390E3D" w:rsidP="00390E3D">
      <w:pPr>
        <w:rPr>
          <w:lang w:eastAsia="en-US"/>
        </w:rPr>
      </w:pPr>
    </w:p>
    <w:p w14:paraId="30DA0647" w14:textId="77777777" w:rsidR="00DD56EE" w:rsidRDefault="00DD56EE" w:rsidP="00390E3D">
      <w:pPr>
        <w:rPr>
          <w:lang w:eastAsia="en-US"/>
        </w:rPr>
      </w:pPr>
    </w:p>
    <w:p w14:paraId="39262B0D" w14:textId="77777777" w:rsidR="00DD56EE" w:rsidRDefault="00DD56EE" w:rsidP="00390E3D">
      <w:pPr>
        <w:rPr>
          <w:lang w:eastAsia="en-US"/>
        </w:rPr>
      </w:pPr>
    </w:p>
    <w:p w14:paraId="44B4D726" w14:textId="77777777" w:rsidR="00DD56EE" w:rsidRDefault="00DD56EE" w:rsidP="00390E3D">
      <w:pPr>
        <w:rPr>
          <w:lang w:eastAsia="en-US"/>
        </w:rPr>
      </w:pPr>
    </w:p>
    <w:p w14:paraId="25CCC779" w14:textId="084E7395" w:rsidR="00390E3D" w:rsidRPr="00390E3D" w:rsidRDefault="00A4022A" w:rsidP="00390E3D">
      <w:pPr>
        <w:rPr>
          <w:lang w:eastAsia="en-US"/>
        </w:rPr>
      </w:pPr>
      <w:r>
        <w:rPr>
          <w:noProof/>
        </w:rPr>
        <w:lastRenderedPageBreak/>
        <w:drawing>
          <wp:anchor distT="0" distB="0" distL="114300" distR="114300" simplePos="0" relativeHeight="251680256" behindDoc="0" locked="0" layoutInCell="1" allowOverlap="1" wp14:anchorId="0E6D49BC" wp14:editId="2D306590">
            <wp:simplePos x="0" y="0"/>
            <wp:positionH relativeFrom="margin">
              <wp:posOffset>194408</wp:posOffset>
            </wp:positionH>
            <wp:positionV relativeFrom="paragraph">
              <wp:posOffset>391795</wp:posOffset>
            </wp:positionV>
            <wp:extent cx="6645910" cy="3478530"/>
            <wp:effectExtent l="0" t="0" r="2540" b="7620"/>
            <wp:wrapThrough wrapText="bothSides">
              <wp:wrapPolygon edited="0">
                <wp:start x="0" y="0"/>
                <wp:lineTo x="0" y="21529"/>
                <wp:lineTo x="21546" y="21529"/>
                <wp:lineTo x="2154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45910" cy="3478530"/>
                    </a:xfrm>
                    <a:prstGeom prst="rect">
                      <a:avLst/>
                    </a:prstGeom>
                  </pic:spPr>
                </pic:pic>
              </a:graphicData>
            </a:graphic>
          </wp:anchor>
        </w:drawing>
      </w:r>
    </w:p>
    <w:p w14:paraId="115992DA" w14:textId="3FAD3139" w:rsidR="005770AD" w:rsidRPr="00DF15B2" w:rsidRDefault="005770AD" w:rsidP="00F02400">
      <w:pPr>
        <w:pStyle w:val="Heading1"/>
        <w:jc w:val="both"/>
        <w:rPr>
          <w:color w:val="FFFFFF" w:themeColor="background1"/>
        </w:rPr>
      </w:pPr>
      <w:bookmarkStart w:id="9" w:name="_Toc180147255"/>
      <w:r w:rsidRPr="00015E04">
        <w:rPr>
          <w:color w:val="FFFFFF" w:themeColor="background1"/>
        </w:rPr>
        <w:t xml:space="preserve">Post-Interview Shadowing </w:t>
      </w:r>
      <w:r w:rsidRPr="00DF15B2">
        <w:rPr>
          <w:color w:val="FFFFFF" w:themeColor="background1"/>
        </w:rPr>
        <w:t>Guidelines</w:t>
      </w:r>
      <w:bookmarkEnd w:id="9"/>
    </w:p>
    <w:p w14:paraId="63D3BA25" w14:textId="3BEB1845" w:rsidR="005770AD" w:rsidRPr="00731898" w:rsidRDefault="005770AD" w:rsidP="00F02400">
      <w:pPr>
        <w:pStyle w:val="Heading3"/>
        <w:jc w:val="both"/>
      </w:pPr>
      <w:bookmarkStart w:id="10" w:name="_Toc180147256"/>
      <w:r w:rsidRPr="00731898">
        <w:t>Shadowing Reflections</w:t>
      </w:r>
      <w:bookmarkEnd w:id="10"/>
      <w:r w:rsidRPr="00731898">
        <w:t xml:space="preserve"> </w:t>
      </w:r>
    </w:p>
    <w:p w14:paraId="00E88613" w14:textId="09FFC144" w:rsidR="00BB454F" w:rsidRDefault="00BB454F" w:rsidP="00BB454F">
      <w:pPr>
        <w:jc w:val="both"/>
        <w:rPr>
          <w:rStyle w:val="IntenseEmphasis"/>
        </w:rPr>
      </w:pPr>
    </w:p>
    <w:p w14:paraId="0FC5836D" w14:textId="673DE441" w:rsidR="00F249C7" w:rsidRPr="000134F5" w:rsidRDefault="00BB454F" w:rsidP="00F02400">
      <w:pPr>
        <w:jc w:val="both"/>
        <w:rPr>
          <w:i/>
          <w:iCs/>
          <w:color w:val="4472C4" w:themeColor="accent1"/>
        </w:rPr>
      </w:pPr>
      <w:r w:rsidRPr="000F158A">
        <w:rPr>
          <w:rStyle w:val="IntenseEmphasis"/>
        </w:rPr>
        <w:t xml:space="preserve">Reflect on </w:t>
      </w:r>
      <w:r>
        <w:rPr>
          <w:rStyle w:val="IntenseEmphasis"/>
        </w:rPr>
        <w:t xml:space="preserve">top </w:t>
      </w:r>
      <w:r w:rsidR="000134F5">
        <w:rPr>
          <w:rStyle w:val="IntenseEmphasis"/>
        </w:rPr>
        <w:t>candidates’ delivery and compare to your own approach.</w:t>
      </w:r>
    </w:p>
    <w:p w14:paraId="4F28A919" w14:textId="4D62CAF5" w:rsidR="007709ED" w:rsidRPr="0012054F" w:rsidRDefault="008F222C" w:rsidP="00F02400">
      <w:pPr>
        <w:jc w:val="both"/>
        <w:rPr>
          <w:rStyle w:val="IntenseEmphasis"/>
          <w:color w:val="auto"/>
          <w:sz w:val="24"/>
          <w:szCs w:val="24"/>
        </w:rPr>
      </w:pPr>
      <w:r>
        <w:rPr>
          <w:noProof/>
        </w:rPr>
        <w:drawing>
          <wp:anchor distT="0" distB="0" distL="114300" distR="114300" simplePos="0" relativeHeight="251685376" behindDoc="0" locked="0" layoutInCell="1" allowOverlap="1" wp14:anchorId="421720E5" wp14:editId="37693387">
            <wp:simplePos x="0" y="0"/>
            <wp:positionH relativeFrom="margin">
              <wp:posOffset>3601085</wp:posOffset>
            </wp:positionH>
            <wp:positionV relativeFrom="paragraph">
              <wp:posOffset>400050</wp:posOffset>
            </wp:positionV>
            <wp:extent cx="2967990" cy="3676650"/>
            <wp:effectExtent l="0" t="0" r="381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67990" cy="3676650"/>
                    </a:xfrm>
                    <a:prstGeom prst="rect">
                      <a:avLst/>
                    </a:prstGeom>
                  </pic:spPr>
                </pic:pic>
              </a:graphicData>
            </a:graphic>
            <wp14:sizeRelH relativeFrom="margin">
              <wp14:pctWidth>0</wp14:pctWidth>
            </wp14:sizeRelH>
            <wp14:sizeRelV relativeFrom="margin">
              <wp14:pctHeight>0</wp14:pctHeight>
            </wp14:sizeRelV>
          </wp:anchor>
        </w:drawing>
      </w:r>
      <w:r w:rsidR="0012054F" w:rsidRPr="0012054F">
        <w:rPr>
          <w:rStyle w:val="oypena"/>
          <w:color w:val="auto"/>
          <w:sz w:val="24"/>
          <w:szCs w:val="24"/>
        </w:rPr>
        <w:t>Understanding the scoring criteria and the level of detail required to demonstrate abilities and competencies at interview, will give you the confidence to dissect candidate’s responses and apply to your own interview practice. With the successful candidate in mind, answer these questions:</w:t>
      </w:r>
    </w:p>
    <w:p w14:paraId="34637689" w14:textId="2BD329C3" w:rsidR="005770AD" w:rsidRPr="000F158A" w:rsidRDefault="000134F5" w:rsidP="00F02400">
      <w:pPr>
        <w:jc w:val="both"/>
        <w:rPr>
          <w:rStyle w:val="IntenseEmphasis"/>
        </w:rPr>
      </w:pPr>
      <w:r>
        <w:rPr>
          <w:rStyle w:val="IntenseEmphasis"/>
        </w:rPr>
        <w:t>Evaluating candidate’s performance</w:t>
      </w:r>
    </w:p>
    <w:p w14:paraId="0C165314" w14:textId="77777777" w:rsidR="00FE31CD" w:rsidRPr="00FE31CD" w:rsidRDefault="00FE31CD" w:rsidP="00FE31CD">
      <w:pPr>
        <w:spacing w:before="100" w:beforeAutospacing="1" w:after="100" w:afterAutospacing="1" w:line="330" w:lineRule="atLeast"/>
        <w:rPr>
          <w:rFonts w:asciiTheme="minorHAnsi" w:eastAsia="Times New Roman" w:hAnsiTheme="minorHAnsi" w:cstheme="minorHAnsi"/>
          <w:color w:val="auto"/>
          <w:sz w:val="24"/>
          <w:szCs w:val="24"/>
        </w:rPr>
      </w:pPr>
      <w:r w:rsidRPr="00FE31CD">
        <w:rPr>
          <w:rFonts w:asciiTheme="minorHAnsi" w:eastAsia="Times New Roman" w:hAnsiTheme="minorHAnsi" w:cstheme="minorHAnsi"/>
          <w:color w:val="auto"/>
          <w:sz w:val="24"/>
          <w:szCs w:val="24"/>
        </w:rPr>
        <w:t>Whilst you will not formally give any feedback to the candidates, it is a very useful exercise for you to write down a few notes on your own evaluation of candidates’ performance and see how those compare to the panel’s. Do any of these observations resonate with your own interview skill set?</w:t>
      </w:r>
    </w:p>
    <w:p w14:paraId="4F7DD804" w14:textId="77777777" w:rsidR="00FE31CD" w:rsidRPr="00FE31CD" w:rsidRDefault="00FE31CD" w:rsidP="00FE31CD">
      <w:pPr>
        <w:spacing w:before="100" w:beforeAutospacing="1" w:after="100" w:afterAutospacing="1" w:line="330" w:lineRule="atLeast"/>
        <w:rPr>
          <w:rFonts w:asciiTheme="minorHAnsi" w:eastAsia="Times New Roman" w:hAnsiTheme="minorHAnsi" w:cstheme="minorHAnsi"/>
          <w:color w:val="auto"/>
          <w:sz w:val="24"/>
          <w:szCs w:val="24"/>
        </w:rPr>
      </w:pPr>
      <w:r w:rsidRPr="00FE31CD">
        <w:rPr>
          <w:rFonts w:asciiTheme="minorHAnsi" w:eastAsia="Times New Roman" w:hAnsiTheme="minorHAnsi" w:cstheme="minorHAnsi"/>
          <w:color w:val="auto"/>
          <w:sz w:val="24"/>
          <w:szCs w:val="24"/>
        </w:rPr>
        <w:t xml:space="preserve">Your response to the above questions will undoubtedly offer you specific pointers to improve your interview skills (i.e. effective communication, choosing relevant examples, polishing tone, and conveying expertise, etc). However, it is also valuable to critically evaluate the skills and experience that you are yet to acquire. </w:t>
      </w:r>
    </w:p>
    <w:p w14:paraId="798BD074" w14:textId="77777777" w:rsidR="00277063" w:rsidRDefault="00277063" w:rsidP="00F02400">
      <w:pPr>
        <w:jc w:val="both"/>
        <w:rPr>
          <w:rStyle w:val="IntenseEmphasis"/>
        </w:rPr>
      </w:pPr>
    </w:p>
    <w:p w14:paraId="4B543657" w14:textId="067C3BA8" w:rsidR="00277063" w:rsidRPr="00D446AC" w:rsidRDefault="00A17072" w:rsidP="00D446AC">
      <w:pPr>
        <w:pStyle w:val="Heading3"/>
        <w:rPr>
          <w:rStyle w:val="IntenseEmphasis"/>
          <w:i w:val="0"/>
          <w:iCs w:val="0"/>
          <w:color w:val="1F3763" w:themeColor="accent1" w:themeShade="7F"/>
        </w:rPr>
      </w:pPr>
      <w:bookmarkStart w:id="11" w:name="_Toc180147257"/>
      <w:r>
        <w:rPr>
          <w:rStyle w:val="IntenseEmphasis"/>
          <w:i w:val="0"/>
          <w:iCs w:val="0"/>
          <w:color w:val="1F3763" w:themeColor="accent1" w:themeShade="7F"/>
        </w:rPr>
        <w:t>Broadening Leadership</w:t>
      </w:r>
      <w:bookmarkEnd w:id="11"/>
    </w:p>
    <w:p w14:paraId="64707863" w14:textId="77777777" w:rsidR="00277063" w:rsidRPr="00A17072" w:rsidRDefault="00277063" w:rsidP="00F02400">
      <w:pPr>
        <w:jc w:val="both"/>
        <w:rPr>
          <w:rStyle w:val="IntenseEmphasis"/>
          <w:color w:val="auto"/>
          <w:sz w:val="24"/>
          <w:szCs w:val="24"/>
        </w:rPr>
      </w:pPr>
    </w:p>
    <w:p w14:paraId="020582DE" w14:textId="6099B5F2" w:rsidR="00277063" w:rsidRPr="00A17072" w:rsidRDefault="00A17072" w:rsidP="00F02400">
      <w:pPr>
        <w:jc w:val="both"/>
        <w:rPr>
          <w:rStyle w:val="IntenseEmphasis"/>
          <w:color w:val="auto"/>
          <w:sz w:val="24"/>
          <w:szCs w:val="24"/>
        </w:rPr>
      </w:pPr>
      <w:r w:rsidRPr="00A17072">
        <w:rPr>
          <w:rStyle w:val="oypena"/>
          <w:color w:val="auto"/>
          <w:sz w:val="24"/>
          <w:szCs w:val="24"/>
        </w:rPr>
        <w:t>Leadership is defined by your actions, not by your position. A leader sees how things can be improved and inspires and motivates people to move toward that vision.</w:t>
      </w:r>
    </w:p>
    <w:p w14:paraId="7285CB6F" w14:textId="5199A0F5" w:rsidR="00277063" w:rsidRPr="00A17072" w:rsidRDefault="00A17072" w:rsidP="00F02400">
      <w:pPr>
        <w:jc w:val="both"/>
        <w:rPr>
          <w:rStyle w:val="IntenseEmphasis"/>
        </w:rPr>
      </w:pPr>
      <w:r>
        <w:rPr>
          <w:rStyle w:val="IntenseEmphasis"/>
        </w:rPr>
        <w:t>Who is a leader?</w:t>
      </w:r>
    </w:p>
    <w:p w14:paraId="0201A80A" w14:textId="35ADA00A" w:rsidR="00277063" w:rsidRDefault="002A211C" w:rsidP="00F02400">
      <w:pPr>
        <w:jc w:val="both"/>
        <w:rPr>
          <w:rStyle w:val="IntenseEmphasis"/>
        </w:rPr>
      </w:pPr>
      <w:r w:rsidRPr="002A211C">
        <w:rPr>
          <w:rStyle w:val="oypena"/>
          <w:color w:val="auto"/>
          <w:sz w:val="24"/>
          <w:szCs w:val="24"/>
        </w:rPr>
        <w:t xml:space="preserve">When applying for more senior roles, you may feel intimidated when comparing your experience to that of others. Especially if you traditionally view a leader as someone who manages other people. The University encourages all colleagues to adopt the </w:t>
      </w:r>
      <w:hyperlink r:id="rId29" w:tgtFrame="_blank" w:history="1">
        <w:r w:rsidRPr="002A211C">
          <w:rPr>
            <w:rStyle w:val="Hyperlink"/>
            <w:color w:val="auto"/>
            <w:sz w:val="24"/>
            <w:szCs w:val="24"/>
          </w:rPr>
          <w:t>behaviour charter</w:t>
        </w:r>
      </w:hyperlink>
      <w:r w:rsidRPr="002A211C">
        <w:rPr>
          <w:rStyle w:val="oypena"/>
          <w:color w:val="auto"/>
          <w:sz w:val="24"/>
          <w:szCs w:val="24"/>
        </w:rPr>
        <w:t xml:space="preserve"> and "strive to continuously improve our work while aiming to deliver the best way that we can." This aligns with the broader </w:t>
      </w:r>
      <w:hyperlink r:id="rId30" w:anchor=":~:text=1%20of%202-,A%20leader%20is%20anyone%20who%20takes%20responsibility%20for%20finding%20the,there%2C%20and%20lean%20into%20courage." w:tgtFrame="_blank" w:history="1">
        <w:r w:rsidRPr="002A211C">
          <w:rPr>
            <w:rStyle w:val="Hyperlink"/>
            <w:color w:val="auto"/>
            <w:sz w:val="24"/>
            <w:szCs w:val="24"/>
          </w:rPr>
          <w:t>definition of leadership</w:t>
        </w:r>
      </w:hyperlink>
      <w:r>
        <w:rPr>
          <w:rStyle w:val="oypena"/>
          <w:color w:val="FFFBF5"/>
        </w:rPr>
        <w:t>:</w:t>
      </w:r>
    </w:p>
    <w:p w14:paraId="7319F863" w14:textId="2C2C76AA" w:rsidR="002A211C" w:rsidRPr="003603A0" w:rsidRDefault="002A211C" w:rsidP="003603A0">
      <w:pPr>
        <w:ind w:left="851" w:right="1677"/>
        <w:jc w:val="center"/>
        <w:rPr>
          <w:rStyle w:val="IntenseEmphasis"/>
          <w:rFonts w:ascii="Footlight MT Light" w:hAnsi="Footlight MT Light"/>
          <w:b/>
          <w:bCs/>
          <w:color w:val="auto"/>
          <w:sz w:val="28"/>
          <w:szCs w:val="28"/>
        </w:rPr>
      </w:pPr>
      <w:r w:rsidRPr="003603A0">
        <w:rPr>
          <w:rStyle w:val="oypena"/>
          <w:rFonts w:ascii="Footlight MT Light" w:hAnsi="Footlight MT Light"/>
          <w:b/>
          <w:bCs/>
          <w:color w:val="auto"/>
          <w:sz w:val="28"/>
          <w:szCs w:val="28"/>
        </w:rPr>
        <w:t>"Anyone who takes responsibility for finding the potential in people and processes, and who has the courage to develop that potential."</w:t>
      </w:r>
    </w:p>
    <w:p w14:paraId="3084BD4D" w14:textId="3188EBEB" w:rsidR="005F5F21" w:rsidRPr="005F5F21" w:rsidRDefault="0044504D" w:rsidP="005F5F21">
      <w:pPr>
        <w:spacing w:before="100" w:beforeAutospacing="1" w:after="100" w:afterAutospacing="1" w:line="330" w:lineRule="atLeast"/>
        <w:jc w:val="both"/>
        <w:rPr>
          <w:rFonts w:asciiTheme="minorHAnsi" w:eastAsia="Times New Roman" w:hAnsiTheme="minorHAnsi" w:cstheme="minorHAnsi"/>
          <w:color w:val="auto"/>
          <w:sz w:val="24"/>
          <w:szCs w:val="24"/>
        </w:rPr>
      </w:pPr>
      <w:r>
        <w:rPr>
          <w:noProof/>
        </w:rPr>
        <w:drawing>
          <wp:anchor distT="0" distB="0" distL="114300" distR="114300" simplePos="0" relativeHeight="251690496" behindDoc="0" locked="0" layoutInCell="1" allowOverlap="1" wp14:anchorId="4F8E830B" wp14:editId="082262E9">
            <wp:simplePos x="0" y="0"/>
            <wp:positionH relativeFrom="page">
              <wp:posOffset>4089400</wp:posOffset>
            </wp:positionH>
            <wp:positionV relativeFrom="paragraph">
              <wp:posOffset>5715</wp:posOffset>
            </wp:positionV>
            <wp:extent cx="3114040" cy="3581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114040" cy="3581400"/>
                    </a:xfrm>
                    <a:prstGeom prst="rect">
                      <a:avLst/>
                    </a:prstGeom>
                  </pic:spPr>
                </pic:pic>
              </a:graphicData>
            </a:graphic>
            <wp14:sizeRelH relativeFrom="margin">
              <wp14:pctWidth>0</wp14:pctWidth>
            </wp14:sizeRelH>
            <wp14:sizeRelV relativeFrom="margin">
              <wp14:pctHeight>0</wp14:pctHeight>
            </wp14:sizeRelV>
          </wp:anchor>
        </w:drawing>
      </w:r>
      <w:r w:rsidR="005F5F21" w:rsidRPr="005F5F21">
        <w:rPr>
          <w:rFonts w:asciiTheme="minorHAnsi" w:eastAsia="Times New Roman" w:hAnsiTheme="minorHAnsi" w:cstheme="minorHAnsi"/>
          <w:color w:val="auto"/>
          <w:sz w:val="24"/>
          <w:szCs w:val="24"/>
        </w:rPr>
        <w:t xml:space="preserve">This definition emphasises that leadership is not about titles or seniority; rather, it's about striving to optimise our work and finding innovative solutions. </w:t>
      </w:r>
    </w:p>
    <w:p w14:paraId="6F5F095D" w14:textId="5443365A" w:rsidR="005F5F21" w:rsidRPr="005F5F21" w:rsidRDefault="005F5F21" w:rsidP="005F5F21">
      <w:pPr>
        <w:spacing w:before="100" w:beforeAutospacing="1" w:after="100" w:afterAutospacing="1" w:line="330" w:lineRule="atLeast"/>
        <w:jc w:val="both"/>
        <w:rPr>
          <w:rFonts w:asciiTheme="minorHAnsi" w:eastAsia="Times New Roman" w:hAnsiTheme="minorHAnsi" w:cstheme="minorHAnsi"/>
          <w:color w:val="auto"/>
          <w:sz w:val="24"/>
          <w:szCs w:val="24"/>
        </w:rPr>
      </w:pPr>
      <w:r w:rsidRPr="005F5F21">
        <w:rPr>
          <w:rFonts w:asciiTheme="minorHAnsi" w:eastAsia="Times New Roman" w:hAnsiTheme="minorHAnsi" w:cstheme="minorHAnsi"/>
          <w:color w:val="auto"/>
          <w:sz w:val="24"/>
          <w:szCs w:val="24"/>
        </w:rPr>
        <w:t xml:space="preserve">Recognising yourself as a leader under this definition can be transformative. Looking at the graphic to the right, think of examples from your paid and/or volunteering positions where you may have gone beyond the scope of your role and developed solutions or found new ways to approach a problem. You will be surprised at how many leadership qualities you already possess. </w:t>
      </w:r>
    </w:p>
    <w:p w14:paraId="2BF71F2F" w14:textId="684DE03D" w:rsidR="005F5F21" w:rsidRPr="005F5F21" w:rsidRDefault="005F5F21" w:rsidP="005F5F21">
      <w:pPr>
        <w:spacing w:before="100" w:beforeAutospacing="1" w:after="100" w:afterAutospacing="1" w:line="330" w:lineRule="atLeast"/>
        <w:jc w:val="both"/>
        <w:rPr>
          <w:rFonts w:asciiTheme="minorHAnsi" w:eastAsia="Times New Roman" w:hAnsiTheme="minorHAnsi" w:cstheme="minorHAnsi"/>
          <w:color w:val="auto"/>
          <w:sz w:val="24"/>
          <w:szCs w:val="24"/>
        </w:rPr>
      </w:pPr>
      <w:r w:rsidRPr="005F5F21">
        <w:rPr>
          <w:rFonts w:asciiTheme="minorHAnsi" w:eastAsia="Times New Roman" w:hAnsiTheme="minorHAnsi" w:cstheme="minorHAnsi"/>
          <w:color w:val="auto"/>
          <w:sz w:val="24"/>
          <w:szCs w:val="24"/>
        </w:rPr>
        <w:t xml:space="preserve">Highlighting the leadership skills you possess and identifying the ones you need to acquire for your desired goal will make you more driven and resolute in your career journey. </w:t>
      </w:r>
    </w:p>
    <w:p w14:paraId="42742537" w14:textId="700A12A4" w:rsidR="005F5F21" w:rsidRPr="005F5F21" w:rsidRDefault="005F5F21" w:rsidP="005F5F21">
      <w:pPr>
        <w:spacing w:before="100" w:beforeAutospacing="1" w:after="100" w:afterAutospacing="1" w:line="330" w:lineRule="atLeast"/>
        <w:jc w:val="both"/>
        <w:rPr>
          <w:rFonts w:asciiTheme="minorHAnsi" w:eastAsia="Times New Roman" w:hAnsiTheme="minorHAnsi" w:cstheme="minorHAnsi"/>
          <w:color w:val="auto"/>
          <w:sz w:val="24"/>
          <w:szCs w:val="24"/>
        </w:rPr>
      </w:pPr>
      <w:r w:rsidRPr="005F5F21">
        <w:rPr>
          <w:rFonts w:asciiTheme="minorHAnsi" w:eastAsia="Times New Roman" w:hAnsiTheme="minorHAnsi" w:cstheme="minorHAnsi"/>
          <w:color w:val="auto"/>
          <w:sz w:val="24"/>
          <w:szCs w:val="24"/>
        </w:rPr>
        <w:t>The following pages have more suggestions on how to make the most of observing an interview.</w:t>
      </w:r>
    </w:p>
    <w:p w14:paraId="28D1A068" w14:textId="4F4A4074" w:rsidR="002A211C" w:rsidRDefault="002A211C" w:rsidP="00F02400">
      <w:pPr>
        <w:jc w:val="both"/>
        <w:rPr>
          <w:rStyle w:val="IntenseEmphasis"/>
        </w:rPr>
      </w:pPr>
    </w:p>
    <w:p w14:paraId="6E977DC7" w14:textId="1B0D041D" w:rsidR="00D15C1F" w:rsidRDefault="00D15C1F" w:rsidP="00F02400">
      <w:pPr>
        <w:jc w:val="both"/>
        <w:rPr>
          <w:rStyle w:val="IntenseEmphasis"/>
        </w:rPr>
      </w:pPr>
    </w:p>
    <w:p w14:paraId="5D638840" w14:textId="4E6EF689" w:rsidR="00D15C1F" w:rsidRDefault="00D15C1F" w:rsidP="00F02400">
      <w:pPr>
        <w:jc w:val="both"/>
        <w:rPr>
          <w:rStyle w:val="IntenseEmphasis"/>
        </w:rPr>
      </w:pPr>
    </w:p>
    <w:p w14:paraId="11F4C635" w14:textId="766489F6" w:rsidR="00D15C1F" w:rsidRDefault="00D15C1F" w:rsidP="00F02400">
      <w:pPr>
        <w:jc w:val="both"/>
        <w:rPr>
          <w:rStyle w:val="IntenseEmphasis"/>
        </w:rPr>
      </w:pPr>
    </w:p>
    <w:p w14:paraId="0A0D90BD" w14:textId="45766B91" w:rsidR="00D15C1F" w:rsidRDefault="00D15C1F" w:rsidP="00F02400">
      <w:pPr>
        <w:jc w:val="both"/>
        <w:rPr>
          <w:rStyle w:val="IntenseEmphasis"/>
        </w:rPr>
      </w:pPr>
    </w:p>
    <w:p w14:paraId="6B096966" w14:textId="631D5215" w:rsidR="00D15C1F" w:rsidRDefault="00D15C1F" w:rsidP="00F02400">
      <w:pPr>
        <w:jc w:val="both"/>
        <w:rPr>
          <w:rStyle w:val="IntenseEmphasis"/>
        </w:rPr>
      </w:pPr>
    </w:p>
    <w:p w14:paraId="76E2DC59" w14:textId="782C31AC" w:rsidR="00D15C1F" w:rsidRDefault="00D15C1F" w:rsidP="00F02400">
      <w:pPr>
        <w:jc w:val="both"/>
        <w:rPr>
          <w:rStyle w:val="IntenseEmphasis"/>
        </w:rPr>
      </w:pPr>
    </w:p>
    <w:p w14:paraId="527A90B0" w14:textId="77777777" w:rsidR="00D15C1F" w:rsidRDefault="00D15C1F" w:rsidP="00F02400">
      <w:pPr>
        <w:jc w:val="both"/>
        <w:rPr>
          <w:rStyle w:val="IntenseEmphasis"/>
        </w:rPr>
      </w:pPr>
    </w:p>
    <w:p w14:paraId="0948ACA4" w14:textId="77777777" w:rsidR="005770AD" w:rsidRPr="000F158A" w:rsidRDefault="005770AD" w:rsidP="00F02400">
      <w:pPr>
        <w:pStyle w:val="Heading3"/>
        <w:jc w:val="both"/>
        <w:rPr>
          <w:rStyle w:val="IntenseEmphasis"/>
        </w:rPr>
      </w:pPr>
      <w:bookmarkStart w:id="12" w:name="_Toc180147258"/>
      <w:r w:rsidRPr="000F158A">
        <w:rPr>
          <w:rStyle w:val="IntenseEmphasis"/>
        </w:rPr>
        <w:t>Role Simulation Exercise</w:t>
      </w:r>
      <w:bookmarkEnd w:id="12"/>
    </w:p>
    <w:p w14:paraId="484A1D05" w14:textId="77777777" w:rsidR="00A11373" w:rsidRDefault="00A11373" w:rsidP="00F02400">
      <w:pPr>
        <w:jc w:val="both"/>
        <w:rPr>
          <w:rFonts w:asciiTheme="minorHAnsi" w:hAnsiTheme="minorHAnsi" w:cstheme="minorBidi"/>
          <w:sz w:val="24"/>
          <w:szCs w:val="24"/>
        </w:rPr>
      </w:pPr>
    </w:p>
    <w:p w14:paraId="0F0D683A" w14:textId="77777777" w:rsidR="00A11373" w:rsidRDefault="00A11373" w:rsidP="00F02400">
      <w:pPr>
        <w:jc w:val="both"/>
        <w:rPr>
          <w:rFonts w:asciiTheme="minorHAnsi" w:hAnsiTheme="minorHAnsi" w:cstheme="minorBidi"/>
          <w:sz w:val="24"/>
          <w:szCs w:val="24"/>
        </w:rPr>
      </w:pPr>
      <w:r w:rsidRPr="00A11373">
        <w:rPr>
          <w:rFonts w:asciiTheme="minorHAnsi" w:hAnsiTheme="minorHAnsi" w:cstheme="minorBidi"/>
          <w:sz w:val="24"/>
          <w:szCs w:val="24"/>
        </w:rPr>
        <w:t>Prepare interview answers from the perspective of applying for the role yourself. This will nudge you to think of your current skillset and experience in a more aspirational light, thus highlighting any aspects you are yet to develop.</w:t>
      </w:r>
    </w:p>
    <w:p w14:paraId="5BCE1790" w14:textId="5E4819AA" w:rsidR="005770AD" w:rsidRPr="000F158A" w:rsidRDefault="005770AD" w:rsidP="00F02400">
      <w:pPr>
        <w:jc w:val="both"/>
        <w:rPr>
          <w:rStyle w:val="IntenseEmphasis"/>
        </w:rPr>
      </w:pPr>
      <w:r w:rsidRPr="000F158A">
        <w:rPr>
          <w:rStyle w:val="IntenseEmphasis"/>
        </w:rPr>
        <w:t xml:space="preserve">Reviewing your skill set </w:t>
      </w:r>
    </w:p>
    <w:p w14:paraId="13690CC2" w14:textId="77777777" w:rsidR="00E13169" w:rsidRPr="00E13169" w:rsidRDefault="00E13169" w:rsidP="00E13169">
      <w:pPr>
        <w:spacing w:before="100" w:beforeAutospacing="1" w:after="100" w:afterAutospacing="1" w:line="330" w:lineRule="atLeast"/>
        <w:rPr>
          <w:rFonts w:asciiTheme="minorHAnsi" w:eastAsia="Times New Roman" w:hAnsiTheme="minorHAnsi" w:cstheme="minorHAnsi"/>
          <w:color w:val="auto"/>
          <w:sz w:val="24"/>
          <w:szCs w:val="24"/>
        </w:rPr>
      </w:pPr>
      <w:r w:rsidRPr="00E13169">
        <w:rPr>
          <w:rFonts w:asciiTheme="minorHAnsi" w:eastAsia="Times New Roman" w:hAnsiTheme="minorHAnsi" w:cstheme="minorHAnsi"/>
          <w:color w:val="auto"/>
          <w:sz w:val="24"/>
          <w:szCs w:val="24"/>
        </w:rPr>
        <w:t>Whilst it might be intimidating to compare your experience to that of more senior candidates, remember your motivations of engaging in this process and challenge your traditional leadership concepts. Oftentimes, we identify leaders as those that manager others and may disregard existing leadership qualities that we have at our disposal, for instance, the ability to identify and pre-empt risks, or the drive to improve processes so that the whole team works more efficiently.</w:t>
      </w:r>
    </w:p>
    <w:p w14:paraId="401B3C41" w14:textId="6DB54EF6" w:rsidR="00E13169" w:rsidRPr="00E13169" w:rsidRDefault="00E13169" w:rsidP="00E13169">
      <w:pPr>
        <w:spacing w:before="100" w:beforeAutospacing="1" w:after="100" w:afterAutospacing="1" w:line="330" w:lineRule="atLeast"/>
        <w:rPr>
          <w:rFonts w:asciiTheme="minorHAnsi" w:eastAsia="Times New Roman" w:hAnsiTheme="minorHAnsi" w:cstheme="minorHAnsi"/>
          <w:color w:val="auto"/>
          <w:sz w:val="24"/>
          <w:szCs w:val="24"/>
        </w:rPr>
      </w:pPr>
      <w:r w:rsidRPr="00E13169">
        <w:rPr>
          <w:rFonts w:asciiTheme="minorHAnsi" w:eastAsia="Times New Roman" w:hAnsiTheme="minorHAnsi" w:cstheme="minorHAnsi"/>
          <w:color w:val="auto"/>
          <w:sz w:val="24"/>
          <w:szCs w:val="24"/>
        </w:rPr>
        <w:t>Once you have reviewed your answers, read them critically whilst thinking about the following questions:</w:t>
      </w:r>
    </w:p>
    <w:p w14:paraId="33617032" w14:textId="5FA3258E" w:rsidR="00ED4BEF" w:rsidRPr="00E13169" w:rsidRDefault="001370F1" w:rsidP="00F02400">
      <w:pPr>
        <w:jc w:val="both"/>
        <w:rPr>
          <w:rFonts w:asciiTheme="minorHAnsi" w:hAnsiTheme="minorHAnsi" w:cstheme="minorHAnsi"/>
          <w:color w:val="auto"/>
          <w:sz w:val="24"/>
          <w:szCs w:val="24"/>
        </w:rPr>
      </w:pPr>
      <w:r>
        <w:rPr>
          <w:noProof/>
        </w:rPr>
        <w:drawing>
          <wp:anchor distT="0" distB="0" distL="114300" distR="114300" simplePos="0" relativeHeight="251695616" behindDoc="0" locked="0" layoutInCell="1" allowOverlap="1" wp14:anchorId="7B5AEB3C" wp14:editId="4F33F86B">
            <wp:simplePos x="0" y="0"/>
            <wp:positionH relativeFrom="margin">
              <wp:posOffset>211780</wp:posOffset>
            </wp:positionH>
            <wp:positionV relativeFrom="paragraph">
              <wp:posOffset>111707</wp:posOffset>
            </wp:positionV>
            <wp:extent cx="5933440" cy="542480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33440" cy="5424805"/>
                    </a:xfrm>
                    <a:prstGeom prst="rect">
                      <a:avLst/>
                    </a:prstGeom>
                  </pic:spPr>
                </pic:pic>
              </a:graphicData>
            </a:graphic>
            <wp14:sizeRelH relativeFrom="margin">
              <wp14:pctWidth>0</wp14:pctWidth>
            </wp14:sizeRelH>
            <wp14:sizeRelV relativeFrom="margin">
              <wp14:pctHeight>0</wp14:pctHeight>
            </wp14:sizeRelV>
          </wp:anchor>
        </w:drawing>
      </w:r>
    </w:p>
    <w:p w14:paraId="3D9785D7" w14:textId="137E1E42" w:rsidR="005770AD" w:rsidRDefault="005770AD" w:rsidP="45AF13A7">
      <w:pPr>
        <w:jc w:val="both"/>
        <w:rPr>
          <w:rFonts w:asciiTheme="minorHAnsi" w:hAnsiTheme="minorHAnsi"/>
          <w:sz w:val="24"/>
          <w:szCs w:val="24"/>
        </w:rPr>
      </w:pPr>
    </w:p>
    <w:p w14:paraId="685B8F82" w14:textId="1B9D5DA6" w:rsidR="00DD56EE" w:rsidRDefault="00DD56EE" w:rsidP="45AF13A7">
      <w:pPr>
        <w:jc w:val="both"/>
        <w:rPr>
          <w:rFonts w:asciiTheme="minorHAnsi" w:hAnsiTheme="minorHAnsi"/>
          <w:sz w:val="24"/>
          <w:szCs w:val="24"/>
        </w:rPr>
      </w:pPr>
    </w:p>
    <w:p w14:paraId="7F1E6099" w14:textId="0B5025B9" w:rsidR="00DD56EE" w:rsidRDefault="00DD56EE" w:rsidP="45AF13A7">
      <w:pPr>
        <w:jc w:val="both"/>
        <w:rPr>
          <w:rFonts w:asciiTheme="minorHAnsi" w:hAnsiTheme="minorHAnsi"/>
          <w:sz w:val="24"/>
          <w:szCs w:val="24"/>
        </w:rPr>
      </w:pPr>
    </w:p>
    <w:p w14:paraId="1CC3D7B1" w14:textId="4E9537CC" w:rsidR="00DD56EE" w:rsidRDefault="00DD56EE" w:rsidP="45AF13A7">
      <w:pPr>
        <w:jc w:val="both"/>
        <w:rPr>
          <w:rFonts w:asciiTheme="minorHAnsi" w:hAnsiTheme="minorHAnsi"/>
          <w:sz w:val="24"/>
          <w:szCs w:val="24"/>
        </w:rPr>
      </w:pPr>
    </w:p>
    <w:p w14:paraId="4D8A660C" w14:textId="110453EB" w:rsidR="00DD56EE" w:rsidRDefault="00DD56EE" w:rsidP="45AF13A7">
      <w:pPr>
        <w:jc w:val="both"/>
        <w:rPr>
          <w:rFonts w:asciiTheme="minorHAnsi" w:hAnsiTheme="minorHAnsi"/>
          <w:sz w:val="24"/>
          <w:szCs w:val="24"/>
        </w:rPr>
      </w:pPr>
    </w:p>
    <w:p w14:paraId="6E1407A7" w14:textId="4BD94101" w:rsidR="00DD56EE" w:rsidRDefault="00DD56EE" w:rsidP="45AF13A7">
      <w:pPr>
        <w:jc w:val="both"/>
        <w:rPr>
          <w:rFonts w:asciiTheme="minorHAnsi" w:hAnsiTheme="minorHAnsi"/>
          <w:sz w:val="24"/>
          <w:szCs w:val="24"/>
        </w:rPr>
      </w:pPr>
    </w:p>
    <w:p w14:paraId="689F9974" w14:textId="7110437A" w:rsidR="00DD56EE" w:rsidRDefault="00DD56EE" w:rsidP="45AF13A7">
      <w:pPr>
        <w:jc w:val="both"/>
        <w:rPr>
          <w:rFonts w:asciiTheme="minorHAnsi" w:hAnsiTheme="minorHAnsi"/>
          <w:sz w:val="24"/>
          <w:szCs w:val="24"/>
        </w:rPr>
      </w:pPr>
    </w:p>
    <w:p w14:paraId="17F981B4" w14:textId="09A0DD12" w:rsidR="00DD56EE" w:rsidRDefault="00DD56EE" w:rsidP="45AF13A7">
      <w:pPr>
        <w:jc w:val="both"/>
        <w:rPr>
          <w:rFonts w:asciiTheme="minorHAnsi" w:hAnsiTheme="minorHAnsi"/>
          <w:sz w:val="24"/>
          <w:szCs w:val="24"/>
        </w:rPr>
      </w:pPr>
    </w:p>
    <w:p w14:paraId="7B4DA040" w14:textId="232E5B09" w:rsidR="00101F0D" w:rsidRDefault="00101F0D" w:rsidP="45AF13A7">
      <w:pPr>
        <w:jc w:val="both"/>
        <w:rPr>
          <w:rFonts w:asciiTheme="minorHAnsi" w:hAnsiTheme="minorHAnsi"/>
          <w:sz w:val="24"/>
          <w:szCs w:val="24"/>
        </w:rPr>
      </w:pPr>
    </w:p>
    <w:p w14:paraId="4467293B" w14:textId="44A5A8C8" w:rsidR="00101F0D" w:rsidRDefault="00101F0D" w:rsidP="45AF13A7">
      <w:pPr>
        <w:jc w:val="both"/>
        <w:rPr>
          <w:rFonts w:asciiTheme="minorHAnsi" w:hAnsiTheme="minorHAnsi"/>
          <w:sz w:val="24"/>
          <w:szCs w:val="24"/>
        </w:rPr>
      </w:pPr>
    </w:p>
    <w:p w14:paraId="2248CD29" w14:textId="5DF362D4" w:rsidR="00101F0D" w:rsidRDefault="00101F0D" w:rsidP="45AF13A7">
      <w:pPr>
        <w:jc w:val="both"/>
        <w:rPr>
          <w:rFonts w:asciiTheme="minorHAnsi" w:hAnsiTheme="minorHAnsi"/>
          <w:sz w:val="24"/>
          <w:szCs w:val="24"/>
        </w:rPr>
      </w:pPr>
    </w:p>
    <w:p w14:paraId="5D233D0D" w14:textId="2BE9F3FD" w:rsidR="00101F0D" w:rsidRDefault="00101F0D" w:rsidP="45AF13A7">
      <w:pPr>
        <w:jc w:val="both"/>
        <w:rPr>
          <w:rFonts w:asciiTheme="minorHAnsi" w:hAnsiTheme="minorHAnsi"/>
          <w:sz w:val="24"/>
          <w:szCs w:val="24"/>
        </w:rPr>
      </w:pPr>
    </w:p>
    <w:p w14:paraId="494209B3" w14:textId="77777777" w:rsidR="00101F0D" w:rsidRDefault="00101F0D" w:rsidP="45AF13A7">
      <w:pPr>
        <w:jc w:val="both"/>
        <w:rPr>
          <w:rFonts w:asciiTheme="minorHAnsi" w:hAnsiTheme="minorHAnsi"/>
          <w:sz w:val="24"/>
          <w:szCs w:val="24"/>
        </w:rPr>
      </w:pPr>
    </w:p>
    <w:p w14:paraId="1B4BF071" w14:textId="6E748ED9" w:rsidR="00DD56EE" w:rsidRDefault="00DD56EE" w:rsidP="45AF13A7">
      <w:pPr>
        <w:jc w:val="both"/>
        <w:rPr>
          <w:rFonts w:asciiTheme="minorHAnsi" w:hAnsiTheme="minorHAnsi"/>
          <w:sz w:val="24"/>
          <w:szCs w:val="24"/>
        </w:rPr>
      </w:pPr>
    </w:p>
    <w:p w14:paraId="0898FF51" w14:textId="708769DD" w:rsidR="00101F0D" w:rsidRDefault="00101F0D" w:rsidP="45AF13A7">
      <w:pPr>
        <w:jc w:val="both"/>
        <w:rPr>
          <w:rFonts w:asciiTheme="minorHAnsi" w:hAnsiTheme="minorHAnsi"/>
          <w:sz w:val="24"/>
          <w:szCs w:val="24"/>
        </w:rPr>
      </w:pPr>
    </w:p>
    <w:p w14:paraId="15F54045" w14:textId="4EE6BC79" w:rsidR="00101F0D" w:rsidRDefault="00101F0D" w:rsidP="45AF13A7">
      <w:pPr>
        <w:jc w:val="both"/>
        <w:rPr>
          <w:rFonts w:asciiTheme="minorHAnsi" w:hAnsiTheme="minorHAnsi"/>
          <w:sz w:val="24"/>
          <w:szCs w:val="24"/>
        </w:rPr>
      </w:pPr>
    </w:p>
    <w:p w14:paraId="04D945B4" w14:textId="0F4E3CE9" w:rsidR="00101F0D" w:rsidRDefault="00101F0D" w:rsidP="45AF13A7">
      <w:pPr>
        <w:jc w:val="both"/>
        <w:rPr>
          <w:rFonts w:asciiTheme="minorHAnsi" w:hAnsiTheme="minorHAnsi"/>
          <w:sz w:val="24"/>
          <w:szCs w:val="24"/>
        </w:rPr>
      </w:pPr>
    </w:p>
    <w:p w14:paraId="478371EA" w14:textId="77777777" w:rsidR="00101F0D" w:rsidRPr="00731898" w:rsidRDefault="00101F0D" w:rsidP="45AF13A7">
      <w:pPr>
        <w:jc w:val="both"/>
        <w:rPr>
          <w:rFonts w:asciiTheme="minorHAnsi" w:hAnsiTheme="minorHAnsi"/>
          <w:sz w:val="24"/>
          <w:szCs w:val="24"/>
        </w:rPr>
      </w:pPr>
    </w:p>
    <w:p w14:paraId="64D51959" w14:textId="77777777" w:rsidR="005770AD" w:rsidRPr="003D7C05" w:rsidRDefault="005770AD" w:rsidP="00F02400">
      <w:pPr>
        <w:pStyle w:val="Heading3"/>
        <w:jc w:val="both"/>
      </w:pPr>
      <w:bookmarkStart w:id="13" w:name="_Toc180147259"/>
      <w:r w:rsidRPr="003D7C05">
        <w:t>Personal &amp; Professional Development</w:t>
      </w:r>
      <w:bookmarkEnd w:id="13"/>
      <w:r w:rsidRPr="003D7C05">
        <w:t xml:space="preserve"> </w:t>
      </w:r>
    </w:p>
    <w:p w14:paraId="072028F8" w14:textId="3490487C" w:rsidR="005770AD" w:rsidRPr="000F158A" w:rsidRDefault="002B5D6C" w:rsidP="00F02400">
      <w:pPr>
        <w:pStyle w:val="Heading3"/>
        <w:jc w:val="both"/>
        <w:rPr>
          <w:rStyle w:val="IntenseEmphasis"/>
        </w:rPr>
      </w:pPr>
      <w:bookmarkStart w:id="14" w:name="_Toc180147260"/>
      <w:r>
        <w:rPr>
          <w:rStyle w:val="IntenseEmphasis"/>
        </w:rPr>
        <w:t>Learning new skill</w:t>
      </w:r>
      <w:r w:rsidR="00DF15B2">
        <w:rPr>
          <w:rStyle w:val="IntenseEmphasis"/>
        </w:rPr>
        <w:t>s</w:t>
      </w:r>
      <w:r w:rsidR="005770AD" w:rsidRPr="45AF13A7">
        <w:rPr>
          <w:rStyle w:val="IntenseEmphasis"/>
        </w:rPr>
        <w:t>.</w:t>
      </w:r>
      <w:bookmarkEnd w:id="14"/>
      <w:r w:rsidR="005770AD" w:rsidRPr="45AF13A7">
        <w:rPr>
          <w:rStyle w:val="IntenseEmphasis"/>
        </w:rPr>
        <w:t xml:space="preserve"> </w:t>
      </w:r>
    </w:p>
    <w:p w14:paraId="162E098A" w14:textId="77777777" w:rsidR="00FD0D42" w:rsidRDefault="00FD0D42" w:rsidP="45AF13A7">
      <w:pPr>
        <w:jc w:val="both"/>
        <w:rPr>
          <w:rStyle w:val="oypena"/>
          <w:color w:val="auto"/>
        </w:rPr>
      </w:pPr>
    </w:p>
    <w:p w14:paraId="0FFD47DE" w14:textId="7F30C088" w:rsidR="003C6905" w:rsidRPr="00FD0D42" w:rsidRDefault="00FD0D42" w:rsidP="45AF13A7">
      <w:pPr>
        <w:jc w:val="both"/>
        <w:rPr>
          <w:rStyle w:val="oypena"/>
          <w:color w:val="auto"/>
          <w:sz w:val="24"/>
          <w:szCs w:val="24"/>
        </w:rPr>
      </w:pPr>
      <w:r w:rsidRPr="00FD0D42">
        <w:rPr>
          <w:rStyle w:val="oypena"/>
          <w:color w:val="auto"/>
          <w:sz w:val="24"/>
          <w:szCs w:val="24"/>
        </w:rPr>
        <w:t>Focus on identifying and developing the necessary skills for career progression. Discuss your development with your manager and engage with opportunities for growth.</w:t>
      </w:r>
    </w:p>
    <w:p w14:paraId="0C57139A" w14:textId="394E12C9" w:rsidR="00FD0D42" w:rsidRPr="00FD0D42" w:rsidRDefault="00FD0D42" w:rsidP="45AF13A7">
      <w:pPr>
        <w:jc w:val="both"/>
        <w:rPr>
          <w:rFonts w:asciiTheme="minorHAnsi" w:hAnsiTheme="minorHAnsi"/>
          <w:color w:val="auto"/>
          <w:sz w:val="28"/>
          <w:szCs w:val="28"/>
        </w:rPr>
      </w:pPr>
      <w:r w:rsidRPr="00FD0D42">
        <w:rPr>
          <w:rStyle w:val="oypena"/>
          <w:color w:val="auto"/>
          <w:sz w:val="24"/>
          <w:szCs w:val="24"/>
        </w:rPr>
        <w:t>Observing an interview process and its corresponding scoring will undoubtedly have given you a sharp focus on how to best to present your unique skills set. To move to the next grade and/or to continue progressing your career, it is important that you identify the skills that you need. If you are unsure, don’t be afraid to ask for help by engaging in the following:</w:t>
      </w:r>
    </w:p>
    <w:p w14:paraId="496BEFA6" w14:textId="408A490B" w:rsidR="00FD0D42" w:rsidRDefault="005770AD" w:rsidP="00155203">
      <w:pPr>
        <w:pStyle w:val="Heading3"/>
        <w:jc w:val="both"/>
        <w:rPr>
          <w:rStyle w:val="IntenseEmphasis"/>
          <w:sz w:val="22"/>
          <w:szCs w:val="22"/>
        </w:rPr>
      </w:pPr>
      <w:bookmarkStart w:id="15" w:name="_Toc180147261"/>
      <w:r w:rsidRPr="00626931">
        <w:rPr>
          <w:rStyle w:val="IntenseEmphasis"/>
          <w:sz w:val="22"/>
          <w:szCs w:val="22"/>
        </w:rPr>
        <w:t>Self-Development</w:t>
      </w:r>
      <w:bookmarkEnd w:id="15"/>
    </w:p>
    <w:p w14:paraId="14210643" w14:textId="77777777" w:rsidR="00155203" w:rsidRPr="00155203" w:rsidRDefault="00155203" w:rsidP="00155203"/>
    <w:p w14:paraId="001E1EFB" w14:textId="1E974114" w:rsidR="00155203" w:rsidRPr="00CC2BAF" w:rsidRDefault="00155203" w:rsidP="00F02400">
      <w:pPr>
        <w:jc w:val="both"/>
        <w:rPr>
          <w:rStyle w:val="oypena"/>
          <w:color w:val="auto"/>
          <w:sz w:val="24"/>
          <w:szCs w:val="24"/>
        </w:rPr>
      </w:pPr>
      <w:r w:rsidRPr="00CC2BAF">
        <w:rPr>
          <w:rStyle w:val="oypena"/>
          <w:color w:val="auto"/>
          <w:sz w:val="24"/>
          <w:szCs w:val="24"/>
        </w:rPr>
        <w:t>It helps to know exactly the type of skills you need for your next position as this will make your next steps more effective. When looking at positions you are interested in, look closely at the essential criteria and the skills that it requires. How does your skill set compare? Are you able to engage in stretching assignments or projects at work that will give you tangible experience in this skill set? Does any of your network have opportunities for growth? Could you volunteer to gain a transferable experience?</w:t>
      </w:r>
    </w:p>
    <w:p w14:paraId="6F4DD88C" w14:textId="77777777" w:rsidR="00CC2BAF" w:rsidRPr="00CC2BAF" w:rsidRDefault="005770AD" w:rsidP="00CC2BAF">
      <w:pPr>
        <w:pStyle w:val="cvgsua"/>
        <w:spacing w:line="330" w:lineRule="atLeast"/>
        <w:rPr>
          <w:rFonts w:asciiTheme="minorHAnsi" w:hAnsiTheme="minorHAnsi" w:cstheme="minorHAnsi"/>
        </w:rPr>
      </w:pPr>
      <w:r w:rsidRPr="00CC2BAF">
        <w:rPr>
          <w:rStyle w:val="IntenseEmphasis"/>
          <w:rFonts w:asciiTheme="minorHAnsi" w:hAnsiTheme="minorHAnsi" w:cstheme="minorHAnsi"/>
        </w:rPr>
        <w:t>Discuss with your manager</w:t>
      </w:r>
      <w:r w:rsidRPr="00CC2BAF">
        <w:rPr>
          <w:rFonts w:asciiTheme="minorHAnsi" w:hAnsiTheme="minorHAnsi" w:cstheme="minorHAnsi"/>
        </w:rPr>
        <w:t xml:space="preserve"> </w:t>
      </w:r>
      <w:r w:rsidR="00CC2BAF" w:rsidRPr="00CC2BAF">
        <w:rPr>
          <w:rStyle w:val="oypena"/>
          <w:rFonts w:asciiTheme="minorHAnsi" w:eastAsiaTheme="majorEastAsia" w:hAnsiTheme="minorHAnsi" w:cstheme="minorHAnsi"/>
        </w:rPr>
        <w:t>the transferable skills that are beneficial for your career/current position and discuss creatively the stretching tasks that you could engage in.</w:t>
      </w:r>
    </w:p>
    <w:p w14:paraId="1879753D" w14:textId="670179AC" w:rsidR="00CC2BAF" w:rsidRPr="00CC2BAF" w:rsidRDefault="00CC2BAF" w:rsidP="00CC2BAF">
      <w:pPr>
        <w:pStyle w:val="cvgsua"/>
        <w:spacing w:line="330" w:lineRule="atLeast"/>
        <w:rPr>
          <w:rFonts w:asciiTheme="minorHAnsi" w:hAnsiTheme="minorHAnsi" w:cstheme="minorHAnsi"/>
        </w:rPr>
      </w:pPr>
      <w:r w:rsidRPr="00CC2BAF">
        <w:rPr>
          <w:rStyle w:val="oypena"/>
          <w:rFonts w:asciiTheme="minorHAnsi" w:eastAsiaTheme="majorEastAsia" w:hAnsiTheme="minorHAnsi" w:cstheme="minorHAnsi"/>
        </w:rPr>
        <w:t xml:space="preserve">Some colleagues might feel uncomfortable discussing with their manager how to acquire skills for their next position. Ensure your work, projects and outputs demonstrate your commitment to your current role as this will instil confidence in your manager to trust you with stretching assignments or connecting you with the colleagues that might be able to help you. In addition you may want to discuss the </w:t>
      </w:r>
      <w:hyperlink r:id="rId33" w:history="1">
        <w:r w:rsidR="00DD4AEB" w:rsidRPr="006D1A51">
          <w:rPr>
            <w:rStyle w:val="Hyperlink"/>
            <w:rFonts w:asciiTheme="minorHAnsi" w:hAnsiTheme="minorHAnsi"/>
          </w:rPr>
          <w:t>360 Degree Feedback</w:t>
        </w:r>
      </w:hyperlink>
      <w:r w:rsidR="00DD4AEB">
        <w:rPr>
          <w:rFonts w:asciiTheme="minorHAnsi" w:hAnsiTheme="minorHAnsi"/>
        </w:rPr>
        <w:t xml:space="preserve"> </w:t>
      </w:r>
      <w:r w:rsidRPr="00CC2BAF">
        <w:rPr>
          <w:rStyle w:val="oypena"/>
          <w:rFonts w:asciiTheme="minorHAnsi" w:eastAsiaTheme="majorEastAsia" w:hAnsiTheme="minorHAnsi" w:cstheme="minorHAnsi"/>
        </w:rPr>
        <w:t>Development tool, with your line Manager.</w:t>
      </w:r>
    </w:p>
    <w:p w14:paraId="13E58671" w14:textId="77777777" w:rsidR="005770AD" w:rsidRPr="00626931" w:rsidRDefault="005770AD" w:rsidP="00F02400">
      <w:pPr>
        <w:jc w:val="both"/>
        <w:rPr>
          <w:rStyle w:val="IntenseEmphasis"/>
        </w:rPr>
      </w:pPr>
      <w:r w:rsidRPr="00626931">
        <w:rPr>
          <w:rStyle w:val="IntenseEmphasis"/>
        </w:rPr>
        <w:t>Gaining experience</w:t>
      </w:r>
    </w:p>
    <w:p w14:paraId="7F3993CC" w14:textId="77777777" w:rsidR="00CD4445" w:rsidRDefault="00CD4445" w:rsidP="00F02400">
      <w:pPr>
        <w:jc w:val="both"/>
        <w:rPr>
          <w:rFonts w:asciiTheme="minorHAnsi" w:hAnsiTheme="minorHAnsi"/>
          <w:sz w:val="24"/>
          <w:szCs w:val="24"/>
        </w:rPr>
      </w:pPr>
      <w:r w:rsidRPr="00CD4445">
        <w:rPr>
          <w:rFonts w:asciiTheme="minorHAnsi" w:hAnsiTheme="minorHAnsi"/>
          <w:sz w:val="24"/>
          <w:szCs w:val="24"/>
        </w:rPr>
        <w:t xml:space="preserve">Sometimes we might get hyper-focused on getting a ‘like for like’ stretching experience. Think about any similarities between your existing role first and the desirable criteria of your next role. Is there scope for you to gain these skills in your existing team or will you have to look beyond your team? </w:t>
      </w:r>
    </w:p>
    <w:p w14:paraId="69CA090E" w14:textId="6C61CE70" w:rsidR="005770AD" w:rsidRPr="00626931" w:rsidRDefault="005770AD" w:rsidP="00F02400">
      <w:pPr>
        <w:jc w:val="both"/>
        <w:rPr>
          <w:rStyle w:val="IntenseEmphasis"/>
        </w:rPr>
      </w:pPr>
      <w:r w:rsidRPr="00626931">
        <w:rPr>
          <w:rStyle w:val="IntenseEmphasis"/>
        </w:rPr>
        <w:t>Learning transferable skills</w:t>
      </w:r>
    </w:p>
    <w:p w14:paraId="3FDB5E19" w14:textId="573848B3" w:rsidR="00325C66" w:rsidRDefault="00CD4445" w:rsidP="00F02400">
      <w:pPr>
        <w:pStyle w:val="Heading3"/>
        <w:jc w:val="both"/>
        <w:rPr>
          <w:rFonts w:ascii="Calibri" w:eastAsia="Calibri" w:hAnsi="Calibri" w:cs="Calibri"/>
          <w:color w:val="000000"/>
          <w:sz w:val="22"/>
          <w:szCs w:val="22"/>
        </w:rPr>
      </w:pPr>
      <w:bookmarkStart w:id="16" w:name="_Toc180147262"/>
      <w:r w:rsidRPr="00CD4445">
        <w:rPr>
          <w:rFonts w:ascii="Calibri" w:eastAsia="Calibri" w:hAnsi="Calibri" w:cs="Calibri"/>
          <w:color w:val="000000"/>
          <w:sz w:val="22"/>
          <w:szCs w:val="22"/>
        </w:rPr>
        <w:t xml:space="preserve">Career paths are rarely linear. Try to think strategically and consider both your commitments in and </w:t>
      </w:r>
      <w:proofErr w:type="spellStart"/>
      <w:r w:rsidRPr="00CD4445">
        <w:rPr>
          <w:rFonts w:ascii="Calibri" w:eastAsia="Calibri" w:hAnsi="Calibri" w:cs="Calibri"/>
          <w:color w:val="000000"/>
          <w:sz w:val="22"/>
          <w:szCs w:val="22"/>
        </w:rPr>
        <w:t>outwith</w:t>
      </w:r>
      <w:proofErr w:type="spellEnd"/>
      <w:r w:rsidRPr="00CD4445">
        <w:rPr>
          <w:rFonts w:ascii="Calibri" w:eastAsia="Calibri" w:hAnsi="Calibri" w:cs="Calibri"/>
          <w:color w:val="000000"/>
          <w:sz w:val="22"/>
          <w:szCs w:val="22"/>
        </w:rPr>
        <w:t xml:space="preserve"> your current role and looks for the skills and experience rather than the actual tasks – this will help you find transferable knowledge.</w:t>
      </w:r>
      <w:bookmarkEnd w:id="16"/>
    </w:p>
    <w:p w14:paraId="2549D312" w14:textId="1C331D6D" w:rsidR="00CD4445" w:rsidRDefault="00CD4445" w:rsidP="00CD4445"/>
    <w:p w14:paraId="6FFCA7CD" w14:textId="77777777" w:rsidR="00CD4445" w:rsidRPr="00CD4445" w:rsidRDefault="00CD4445" w:rsidP="00CD4445"/>
    <w:p w14:paraId="5E56C8C6" w14:textId="77777777" w:rsidR="00CD4445" w:rsidRPr="00124C66" w:rsidRDefault="00CD4445" w:rsidP="00325C66">
      <w:pPr>
        <w:pStyle w:val="Heading3"/>
        <w:rPr>
          <w:color w:val="auto"/>
        </w:rPr>
      </w:pPr>
    </w:p>
    <w:p w14:paraId="25370678" w14:textId="77777777" w:rsidR="00CD4445" w:rsidRPr="00124C66" w:rsidRDefault="00CD4445" w:rsidP="00325C66">
      <w:pPr>
        <w:pStyle w:val="Heading3"/>
        <w:rPr>
          <w:color w:val="auto"/>
        </w:rPr>
      </w:pPr>
    </w:p>
    <w:p w14:paraId="66D5CD85" w14:textId="590F070F" w:rsidR="003E261D" w:rsidRPr="00325C66" w:rsidRDefault="003E261D" w:rsidP="00325C66">
      <w:pPr>
        <w:pStyle w:val="Heading3"/>
      </w:pPr>
      <w:bookmarkStart w:id="17" w:name="_Toc180147263"/>
      <w:r w:rsidRPr="00325C66">
        <w:t>Networking and your Personal Brand</w:t>
      </w:r>
      <w:bookmarkEnd w:id="17"/>
    </w:p>
    <w:p w14:paraId="126B15D8" w14:textId="77777777" w:rsidR="002E4D25" w:rsidRPr="002E4D25" w:rsidRDefault="002E4D25" w:rsidP="00F02400">
      <w:pPr>
        <w:jc w:val="both"/>
        <w:rPr>
          <w:rStyle w:val="IntenseEmphasis"/>
        </w:rPr>
      </w:pPr>
      <w:r w:rsidRPr="002E4D25">
        <w:rPr>
          <w:rStyle w:val="oypena"/>
          <w:color w:val="041E42"/>
        </w:rPr>
        <w:t>Leverage new contacts for advice and establish a network to enhance your personal brand.</w:t>
      </w:r>
      <w:r w:rsidRPr="002E4D25">
        <w:rPr>
          <w:rStyle w:val="IntenseEmphasis"/>
        </w:rPr>
        <w:t xml:space="preserve"> </w:t>
      </w:r>
    </w:p>
    <w:p w14:paraId="1A9BE50F" w14:textId="4A35F0FE" w:rsidR="005770AD" w:rsidRPr="00626931" w:rsidRDefault="005770AD" w:rsidP="00F02400">
      <w:pPr>
        <w:jc w:val="both"/>
        <w:rPr>
          <w:rStyle w:val="IntenseEmphasis"/>
        </w:rPr>
      </w:pPr>
      <w:r w:rsidRPr="00626931">
        <w:rPr>
          <w:rStyle w:val="IntenseEmphasis"/>
        </w:rPr>
        <w:t>Networking</w:t>
      </w:r>
    </w:p>
    <w:p w14:paraId="19C0E0E7" w14:textId="28375386" w:rsidR="003B222E" w:rsidRPr="00124C66" w:rsidRDefault="003B222E" w:rsidP="45AF13A7">
      <w:pPr>
        <w:jc w:val="both"/>
      </w:pPr>
      <w:r w:rsidRPr="003B222E">
        <w:rPr>
          <w:rStyle w:val="oypena"/>
          <w:color w:val="auto"/>
        </w:rPr>
        <w:t>Make the most of the contacts you have just made and ask them about their career, their own progression and use their experience to guide your career development.</w:t>
      </w:r>
      <w:r w:rsidR="00124C66">
        <w:rPr>
          <w:rStyle w:val="oypena"/>
          <w:color w:val="auto"/>
        </w:rPr>
        <w:t xml:space="preserve"> </w:t>
      </w:r>
      <w:r w:rsidRPr="00124C66">
        <w:t xml:space="preserve">Careers are rarely linear and you are likely to get a lot of inspiration. </w:t>
      </w:r>
    </w:p>
    <w:p w14:paraId="02EA5FC5" w14:textId="1E78DF4E" w:rsidR="005770AD" w:rsidRPr="00731898" w:rsidRDefault="003B222E" w:rsidP="45AF13A7">
      <w:pPr>
        <w:jc w:val="both"/>
        <w:rPr>
          <w:rFonts w:asciiTheme="minorHAnsi" w:hAnsiTheme="minorHAnsi"/>
          <w:b/>
          <w:bCs/>
          <w:sz w:val="24"/>
          <w:szCs w:val="24"/>
        </w:rPr>
      </w:pPr>
      <w:r>
        <w:rPr>
          <w:rStyle w:val="IntenseEmphasis"/>
        </w:rPr>
        <w:t>Mentoring</w:t>
      </w:r>
    </w:p>
    <w:p w14:paraId="200F1F75" w14:textId="1A14F839" w:rsidR="007F2D2A" w:rsidRPr="007F2D2A" w:rsidRDefault="001370F1" w:rsidP="00E00129">
      <w:pPr>
        <w:jc w:val="both"/>
        <w:rPr>
          <w:color w:val="auto"/>
          <w:sz w:val="24"/>
          <w:szCs w:val="24"/>
        </w:rPr>
      </w:pPr>
      <w:r>
        <w:rPr>
          <w:noProof/>
        </w:rPr>
        <w:drawing>
          <wp:anchor distT="0" distB="0" distL="114300" distR="114300" simplePos="0" relativeHeight="251706368" behindDoc="0" locked="0" layoutInCell="1" allowOverlap="1" wp14:anchorId="1AD268AC" wp14:editId="03B45D2F">
            <wp:simplePos x="0" y="0"/>
            <wp:positionH relativeFrom="column">
              <wp:posOffset>3653283</wp:posOffset>
            </wp:positionH>
            <wp:positionV relativeFrom="paragraph">
              <wp:posOffset>831386</wp:posOffset>
            </wp:positionV>
            <wp:extent cx="3152775" cy="4645660"/>
            <wp:effectExtent l="0" t="0" r="9525"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5472"/>
                    <a:stretch/>
                  </pic:blipFill>
                  <pic:spPr bwMode="auto">
                    <a:xfrm>
                      <a:off x="0" y="0"/>
                      <a:ext cx="3152775" cy="46456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F2D2A" w:rsidRPr="007F2D2A">
        <w:rPr>
          <w:rStyle w:val="oypena"/>
          <w:color w:val="auto"/>
        </w:rPr>
        <w:t xml:space="preserve">You might ask a more senior colleague to be your mentor. Traditionally a mentorship involves following the path of a senior colleague you admire. This one-to-one relationship has the potential for gaining new skills and experience that will shape your personal brand. To learn more on approaching a mentor and nurturing this relationship, please read this </w:t>
      </w:r>
      <w:hyperlink r:id="rId35" w:tgtFrame="_blank" w:history="1">
        <w:r w:rsidR="007F2D2A" w:rsidRPr="007F2D2A">
          <w:rPr>
            <w:rStyle w:val="Hyperlink"/>
          </w:rPr>
          <w:t>article.</w:t>
        </w:r>
      </w:hyperlink>
    </w:p>
    <w:p w14:paraId="11468904" w14:textId="02BFFB36" w:rsidR="007F2D2A" w:rsidRDefault="00EB060F" w:rsidP="00E40C12">
      <w:pPr>
        <w:pStyle w:val="Heading4"/>
        <w:rPr>
          <w:rStyle w:val="IntenseEmphasis"/>
          <w:i/>
          <w:iCs/>
        </w:rPr>
      </w:pPr>
      <w:r w:rsidRPr="00EB060F">
        <w:rPr>
          <w:rStyle w:val="IntenseEmphasis"/>
          <w:i/>
          <w:iCs/>
        </w:rPr>
        <w:t>An informal group of advisors: Learning specific skills from your growing network</w:t>
      </w:r>
    </w:p>
    <w:p w14:paraId="5CE355C7" w14:textId="6C549DC4" w:rsidR="00E40C12" w:rsidRPr="00E40C12" w:rsidRDefault="00E40C12" w:rsidP="00E40C12"/>
    <w:p w14:paraId="3C75C854" w14:textId="7B14AA36" w:rsidR="00E40C12" w:rsidRPr="00E40C12" w:rsidRDefault="00E40C12" w:rsidP="00E00129">
      <w:pPr>
        <w:jc w:val="both"/>
        <w:rPr>
          <w:color w:val="auto"/>
          <w:sz w:val="28"/>
          <w:szCs w:val="28"/>
        </w:rPr>
      </w:pPr>
      <w:r w:rsidRPr="00E40C12">
        <w:rPr>
          <w:rStyle w:val="oypena"/>
          <w:color w:val="auto"/>
          <w:sz w:val="24"/>
          <w:szCs w:val="24"/>
        </w:rPr>
        <w:t>As you continue developing your skill set in preparation for your next role. You will become more self-reflective and assertive in finding and addressing the specific skills that you are yet to acquire. Our suggestion is to build an informal group of career advisors. These friends or friendly colleagues may help you develop diverse angles of your personal brand by bringing a specific expertise to the table.</w:t>
      </w:r>
    </w:p>
    <w:p w14:paraId="6AAE68BB" w14:textId="23F42893" w:rsidR="00EC2263" w:rsidRPr="00D812C2" w:rsidRDefault="00D812C2" w:rsidP="00F02400">
      <w:pPr>
        <w:jc w:val="both"/>
        <w:rPr>
          <w:rFonts w:asciiTheme="minorHAnsi" w:hAnsiTheme="minorHAnsi"/>
          <w:color w:val="auto"/>
          <w:sz w:val="24"/>
          <w:szCs w:val="24"/>
        </w:rPr>
      </w:pPr>
      <w:r w:rsidRPr="00D812C2">
        <w:rPr>
          <w:rStyle w:val="oypena"/>
          <w:color w:val="auto"/>
          <w:sz w:val="24"/>
          <w:szCs w:val="24"/>
        </w:rPr>
        <w:t xml:space="preserve">You may ask one of the </w:t>
      </w:r>
      <w:proofErr w:type="gramStart"/>
      <w:r w:rsidRPr="00D812C2">
        <w:rPr>
          <w:rStyle w:val="oypena"/>
          <w:color w:val="auto"/>
          <w:sz w:val="24"/>
          <w:szCs w:val="24"/>
        </w:rPr>
        <w:t>interview</w:t>
      </w:r>
      <w:proofErr w:type="gramEnd"/>
      <w:r w:rsidRPr="00D812C2">
        <w:rPr>
          <w:rStyle w:val="oypena"/>
          <w:color w:val="auto"/>
          <w:sz w:val="24"/>
          <w:szCs w:val="24"/>
        </w:rPr>
        <w:t xml:space="preserve"> </w:t>
      </w:r>
      <w:proofErr w:type="spellStart"/>
      <w:r w:rsidRPr="00D812C2">
        <w:rPr>
          <w:rStyle w:val="oypena"/>
          <w:color w:val="auto"/>
          <w:sz w:val="24"/>
          <w:szCs w:val="24"/>
        </w:rPr>
        <w:t>panelists</w:t>
      </w:r>
      <w:proofErr w:type="spellEnd"/>
      <w:r w:rsidRPr="00D812C2">
        <w:rPr>
          <w:rStyle w:val="oypena"/>
          <w:color w:val="auto"/>
          <w:sz w:val="24"/>
          <w:szCs w:val="24"/>
        </w:rPr>
        <w:t xml:space="preserve"> to let you shadow a project or collaborate. Perhaps you already know someone who has a persuasive communication style you wish to learn. It is imperative that you also identify someone that can serve as a critical friend. Your personal branding and development deserve attention, and you are the best person to manage this magnificent project.</w:t>
      </w:r>
      <w:r>
        <w:rPr>
          <w:rFonts w:asciiTheme="minorHAnsi" w:hAnsiTheme="minorHAnsi"/>
          <w:color w:val="auto"/>
          <w:sz w:val="24"/>
          <w:szCs w:val="24"/>
        </w:rPr>
        <w:t xml:space="preserve"> </w:t>
      </w:r>
      <w:r w:rsidR="00EC2263" w:rsidRPr="00D02B05">
        <w:rPr>
          <w:rFonts w:asciiTheme="minorHAnsi" w:hAnsiTheme="minorHAnsi"/>
          <w:sz w:val="24"/>
          <w:szCs w:val="24"/>
        </w:rPr>
        <w:t xml:space="preserve">Click here to read more about </w:t>
      </w:r>
      <w:r w:rsidR="002D2E53" w:rsidRPr="00D02B05">
        <w:rPr>
          <w:rFonts w:asciiTheme="minorHAnsi" w:hAnsiTheme="minorHAnsi"/>
          <w:sz w:val="24"/>
          <w:szCs w:val="24"/>
        </w:rPr>
        <w:t xml:space="preserve">this concept please </w:t>
      </w:r>
      <w:r w:rsidR="00D02B05" w:rsidRPr="00D02B05">
        <w:rPr>
          <w:rFonts w:asciiTheme="minorHAnsi" w:hAnsiTheme="minorHAnsi"/>
          <w:sz w:val="24"/>
          <w:szCs w:val="24"/>
        </w:rPr>
        <w:t xml:space="preserve">read this article on </w:t>
      </w:r>
      <w:r w:rsidR="00D02B05">
        <w:rPr>
          <w:rFonts w:asciiTheme="minorHAnsi" w:hAnsiTheme="minorHAnsi"/>
          <w:sz w:val="24"/>
          <w:szCs w:val="24"/>
        </w:rPr>
        <w:t>the</w:t>
      </w:r>
      <w:r w:rsidR="00D02B05">
        <w:rPr>
          <w:rStyle w:val="Hyperlink"/>
          <w:rFonts w:asciiTheme="minorHAnsi" w:hAnsiTheme="minorHAnsi"/>
          <w:sz w:val="24"/>
          <w:szCs w:val="24"/>
        </w:rPr>
        <w:t xml:space="preserve"> </w:t>
      </w:r>
      <w:r w:rsidR="00720730">
        <w:rPr>
          <w:rStyle w:val="Hyperlink"/>
          <w:rFonts w:asciiTheme="minorHAnsi" w:hAnsiTheme="minorHAnsi"/>
          <w:sz w:val="24"/>
          <w:szCs w:val="24"/>
        </w:rPr>
        <w:t>Harvard Business Review</w:t>
      </w:r>
      <w:r w:rsidR="00D02B05">
        <w:rPr>
          <w:rStyle w:val="Hyperlink"/>
          <w:rFonts w:asciiTheme="minorHAnsi" w:hAnsiTheme="minorHAnsi"/>
          <w:sz w:val="24"/>
          <w:szCs w:val="24"/>
        </w:rPr>
        <w:t>.</w:t>
      </w:r>
    </w:p>
    <w:p w14:paraId="5B756EBC" w14:textId="77777777" w:rsidR="005770AD" w:rsidRPr="00731898" w:rsidRDefault="005770AD" w:rsidP="00F02400">
      <w:pPr>
        <w:jc w:val="both"/>
        <w:rPr>
          <w:rFonts w:asciiTheme="minorHAnsi" w:hAnsiTheme="minorHAnsi"/>
          <w:b/>
          <w:bCs/>
          <w:sz w:val="24"/>
          <w:szCs w:val="24"/>
        </w:rPr>
      </w:pPr>
    </w:p>
    <w:p w14:paraId="54699E06" w14:textId="3ECF0FE6" w:rsidR="005E58B4" w:rsidRPr="00731898" w:rsidRDefault="005E58B4" w:rsidP="00EC4197">
      <w:pPr>
        <w:rPr>
          <w:rFonts w:asciiTheme="minorHAnsi" w:hAnsiTheme="minorHAnsi" w:cstheme="minorHAnsi"/>
          <w:sz w:val="24"/>
          <w:szCs w:val="24"/>
        </w:rPr>
      </w:pPr>
    </w:p>
    <w:p w14:paraId="19F42872" w14:textId="480A2206" w:rsidR="005E58B4" w:rsidRPr="00731898" w:rsidRDefault="005E58B4" w:rsidP="00EC4197">
      <w:pPr>
        <w:rPr>
          <w:rFonts w:asciiTheme="minorHAnsi" w:hAnsiTheme="minorHAnsi" w:cstheme="minorHAnsi"/>
          <w:sz w:val="24"/>
          <w:szCs w:val="24"/>
        </w:rPr>
      </w:pPr>
    </w:p>
    <w:p w14:paraId="2D4DC1B5" w14:textId="77777777" w:rsidR="005E58B4" w:rsidRPr="00245C12" w:rsidRDefault="005E58B4" w:rsidP="00EC4197">
      <w:pPr>
        <w:rPr>
          <w:rFonts w:asciiTheme="minorHAnsi" w:hAnsiTheme="minorHAnsi" w:cstheme="minorHAnsi"/>
          <w:sz w:val="28"/>
          <w:szCs w:val="28"/>
        </w:rPr>
      </w:pPr>
    </w:p>
    <w:sectPr w:rsidR="005E58B4" w:rsidRPr="00245C12" w:rsidSect="006A476D">
      <w:headerReference w:type="default" r:id="rId36"/>
      <w:footerReference w:type="defaul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5C836" w14:textId="77777777" w:rsidR="00427FB6" w:rsidRDefault="00427FB6" w:rsidP="000119DE">
      <w:pPr>
        <w:spacing w:after="0" w:line="240" w:lineRule="auto"/>
      </w:pPr>
      <w:r>
        <w:separator/>
      </w:r>
    </w:p>
  </w:endnote>
  <w:endnote w:type="continuationSeparator" w:id="0">
    <w:p w14:paraId="7C230D4A" w14:textId="77777777" w:rsidR="00427FB6" w:rsidRDefault="00427FB6" w:rsidP="000119DE">
      <w:pPr>
        <w:spacing w:after="0" w:line="240" w:lineRule="auto"/>
      </w:pPr>
      <w:r>
        <w:continuationSeparator/>
      </w:r>
    </w:p>
  </w:endnote>
  <w:endnote w:type="continuationNotice" w:id="1">
    <w:p w14:paraId="1072B817" w14:textId="77777777" w:rsidR="00427FB6" w:rsidRDefault="00427F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0861163"/>
      <w:docPartObj>
        <w:docPartGallery w:val="Page Numbers (Bottom of Page)"/>
        <w:docPartUnique/>
      </w:docPartObj>
    </w:sdtPr>
    <w:sdtEndPr>
      <w:rPr>
        <w:noProof/>
      </w:rPr>
    </w:sdtEndPr>
    <w:sdtContent>
      <w:p w14:paraId="4B97C2C0" w14:textId="4909C9DB" w:rsidR="00C513C3" w:rsidRDefault="00C513C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F2D0A5" w14:textId="1FB3B0F1" w:rsidR="000119DE" w:rsidRDefault="00011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1B466" w14:textId="77777777" w:rsidR="00427FB6" w:rsidRDefault="00427FB6" w:rsidP="000119DE">
      <w:pPr>
        <w:spacing w:after="0" w:line="240" w:lineRule="auto"/>
      </w:pPr>
      <w:r>
        <w:separator/>
      </w:r>
    </w:p>
  </w:footnote>
  <w:footnote w:type="continuationSeparator" w:id="0">
    <w:p w14:paraId="3A0EFF89" w14:textId="77777777" w:rsidR="00427FB6" w:rsidRDefault="00427FB6" w:rsidP="000119DE">
      <w:pPr>
        <w:spacing w:after="0" w:line="240" w:lineRule="auto"/>
      </w:pPr>
      <w:r>
        <w:continuationSeparator/>
      </w:r>
    </w:p>
  </w:footnote>
  <w:footnote w:type="continuationNotice" w:id="1">
    <w:p w14:paraId="515DC13E" w14:textId="77777777" w:rsidR="00427FB6" w:rsidRDefault="00427F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4CB93" w14:textId="58AB547D" w:rsidR="006A476D" w:rsidRDefault="006A476D">
    <w:pPr>
      <w:pStyle w:val="Header"/>
    </w:pPr>
    <w:r>
      <w:rPr>
        <w:noProof/>
      </w:rPr>
      <w:drawing>
        <wp:inline distT="0" distB="0" distL="0" distR="0" wp14:anchorId="3FD52DEE" wp14:editId="107FAFF9">
          <wp:extent cx="1670560" cy="38178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737937" cy="3971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0138"/>
    <w:multiLevelType w:val="multilevel"/>
    <w:tmpl w:val="D02C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D60B9"/>
    <w:multiLevelType w:val="hybridMultilevel"/>
    <w:tmpl w:val="DE02B5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720FBC"/>
    <w:multiLevelType w:val="hybridMultilevel"/>
    <w:tmpl w:val="8258C88C"/>
    <w:lvl w:ilvl="0" w:tplc="51743804">
      <w:start w:val="1"/>
      <w:numFmt w:val="lowerLetter"/>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731FB3"/>
    <w:multiLevelType w:val="hybridMultilevel"/>
    <w:tmpl w:val="7EE20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0749C4"/>
    <w:multiLevelType w:val="hybridMultilevel"/>
    <w:tmpl w:val="59A6C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5507E"/>
    <w:multiLevelType w:val="hybridMultilevel"/>
    <w:tmpl w:val="68842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94110D"/>
    <w:multiLevelType w:val="hybridMultilevel"/>
    <w:tmpl w:val="8AC67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432A60"/>
    <w:multiLevelType w:val="hybridMultilevel"/>
    <w:tmpl w:val="CDF82BF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424B6A0E"/>
    <w:multiLevelType w:val="hybridMultilevel"/>
    <w:tmpl w:val="ACA83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344D6E"/>
    <w:multiLevelType w:val="hybridMultilevel"/>
    <w:tmpl w:val="6DC461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AA73B6"/>
    <w:multiLevelType w:val="hybridMultilevel"/>
    <w:tmpl w:val="9C20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FE43FB"/>
    <w:multiLevelType w:val="hybridMultilevel"/>
    <w:tmpl w:val="60B0A7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E37C22"/>
    <w:multiLevelType w:val="hybridMultilevel"/>
    <w:tmpl w:val="D1C03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527322"/>
    <w:multiLevelType w:val="hybridMultilevel"/>
    <w:tmpl w:val="5BBE20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133B20"/>
    <w:multiLevelType w:val="hybridMultilevel"/>
    <w:tmpl w:val="E1283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750C4C"/>
    <w:multiLevelType w:val="hybridMultilevel"/>
    <w:tmpl w:val="D60C1A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FD7B64"/>
    <w:multiLevelType w:val="hybridMultilevel"/>
    <w:tmpl w:val="1E8AD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B80BC5"/>
    <w:multiLevelType w:val="multilevel"/>
    <w:tmpl w:val="5ABAE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1F3BB1"/>
    <w:multiLevelType w:val="hybridMultilevel"/>
    <w:tmpl w:val="51C2E68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78FD41D6"/>
    <w:multiLevelType w:val="hybridMultilevel"/>
    <w:tmpl w:val="93489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4D4CCA"/>
    <w:multiLevelType w:val="hybridMultilevel"/>
    <w:tmpl w:val="8492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66658D"/>
    <w:multiLevelType w:val="hybridMultilevel"/>
    <w:tmpl w:val="4D229B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D55B13"/>
    <w:multiLevelType w:val="multilevel"/>
    <w:tmpl w:val="059C957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4"/>
  </w:num>
  <w:num w:numId="4">
    <w:abstractNumId w:val="16"/>
  </w:num>
  <w:num w:numId="5">
    <w:abstractNumId w:val="10"/>
  </w:num>
  <w:num w:numId="6">
    <w:abstractNumId w:val="20"/>
  </w:num>
  <w:num w:numId="7">
    <w:abstractNumId w:val="19"/>
  </w:num>
  <w:num w:numId="8">
    <w:abstractNumId w:val="21"/>
  </w:num>
  <w:num w:numId="9">
    <w:abstractNumId w:val="1"/>
  </w:num>
  <w:num w:numId="10">
    <w:abstractNumId w:val="3"/>
  </w:num>
  <w:num w:numId="11">
    <w:abstractNumId w:val="8"/>
  </w:num>
  <w:num w:numId="12">
    <w:abstractNumId w:val="18"/>
  </w:num>
  <w:num w:numId="13">
    <w:abstractNumId w:val="2"/>
  </w:num>
  <w:num w:numId="14">
    <w:abstractNumId w:val="6"/>
  </w:num>
  <w:num w:numId="15">
    <w:abstractNumId w:val="0"/>
  </w:num>
  <w:num w:numId="16">
    <w:abstractNumId w:val="17"/>
  </w:num>
  <w:num w:numId="17">
    <w:abstractNumId w:val="11"/>
  </w:num>
  <w:num w:numId="18">
    <w:abstractNumId w:val="15"/>
  </w:num>
  <w:num w:numId="19">
    <w:abstractNumId w:val="14"/>
  </w:num>
  <w:num w:numId="20">
    <w:abstractNumId w:val="7"/>
  </w:num>
  <w:num w:numId="21">
    <w:abstractNumId w:val="13"/>
  </w:num>
  <w:num w:numId="22">
    <w:abstractNumId w:val="9"/>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6FD"/>
    <w:rsid w:val="0000064A"/>
    <w:rsid w:val="000029E0"/>
    <w:rsid w:val="000105D0"/>
    <w:rsid w:val="000119DE"/>
    <w:rsid w:val="000134F5"/>
    <w:rsid w:val="000147E6"/>
    <w:rsid w:val="00015BCA"/>
    <w:rsid w:val="00015E04"/>
    <w:rsid w:val="000173D4"/>
    <w:rsid w:val="0002331B"/>
    <w:rsid w:val="00030B8A"/>
    <w:rsid w:val="0003210A"/>
    <w:rsid w:val="00036392"/>
    <w:rsid w:val="00037D2B"/>
    <w:rsid w:val="0004005A"/>
    <w:rsid w:val="00040BC0"/>
    <w:rsid w:val="000431F5"/>
    <w:rsid w:val="0005141D"/>
    <w:rsid w:val="00057C21"/>
    <w:rsid w:val="00063850"/>
    <w:rsid w:val="00065D82"/>
    <w:rsid w:val="00066230"/>
    <w:rsid w:val="00067CEE"/>
    <w:rsid w:val="00074552"/>
    <w:rsid w:val="00083AC9"/>
    <w:rsid w:val="0009327B"/>
    <w:rsid w:val="000943F9"/>
    <w:rsid w:val="000A14EC"/>
    <w:rsid w:val="000B6391"/>
    <w:rsid w:val="000D335F"/>
    <w:rsid w:val="000E7AA5"/>
    <w:rsid w:val="000F158A"/>
    <w:rsid w:val="000F7472"/>
    <w:rsid w:val="0010167B"/>
    <w:rsid w:val="00101F0D"/>
    <w:rsid w:val="00111123"/>
    <w:rsid w:val="0012054F"/>
    <w:rsid w:val="00122CAB"/>
    <w:rsid w:val="00124C66"/>
    <w:rsid w:val="0012732C"/>
    <w:rsid w:val="00133FE6"/>
    <w:rsid w:val="001370F1"/>
    <w:rsid w:val="00145AFC"/>
    <w:rsid w:val="00155203"/>
    <w:rsid w:val="00164450"/>
    <w:rsid w:val="001821C4"/>
    <w:rsid w:val="00182B19"/>
    <w:rsid w:val="001836D6"/>
    <w:rsid w:val="00184FE0"/>
    <w:rsid w:val="00187F7B"/>
    <w:rsid w:val="00187FF0"/>
    <w:rsid w:val="00193C81"/>
    <w:rsid w:val="001A639E"/>
    <w:rsid w:val="001B17DD"/>
    <w:rsid w:val="001B49F6"/>
    <w:rsid w:val="001C0270"/>
    <w:rsid w:val="001D1649"/>
    <w:rsid w:val="001D535C"/>
    <w:rsid w:val="001D6CDC"/>
    <w:rsid w:val="001E3DED"/>
    <w:rsid w:val="001F2EA3"/>
    <w:rsid w:val="00201F41"/>
    <w:rsid w:val="002157C2"/>
    <w:rsid w:val="002221FB"/>
    <w:rsid w:val="00232314"/>
    <w:rsid w:val="002337C4"/>
    <w:rsid w:val="00245C12"/>
    <w:rsid w:val="00247207"/>
    <w:rsid w:val="00252A32"/>
    <w:rsid w:val="00257D1A"/>
    <w:rsid w:val="00277063"/>
    <w:rsid w:val="00277704"/>
    <w:rsid w:val="00277E2F"/>
    <w:rsid w:val="0029790C"/>
    <w:rsid w:val="002A0532"/>
    <w:rsid w:val="002A211C"/>
    <w:rsid w:val="002B0DB1"/>
    <w:rsid w:val="002B3EF6"/>
    <w:rsid w:val="002B4131"/>
    <w:rsid w:val="002B47C0"/>
    <w:rsid w:val="002B5D6C"/>
    <w:rsid w:val="002B74B8"/>
    <w:rsid w:val="002B7B32"/>
    <w:rsid w:val="002C4DA6"/>
    <w:rsid w:val="002D2E53"/>
    <w:rsid w:val="002E3FEB"/>
    <w:rsid w:val="002E4D25"/>
    <w:rsid w:val="002F0A1E"/>
    <w:rsid w:val="002F0AEB"/>
    <w:rsid w:val="002F0BFC"/>
    <w:rsid w:val="002F222A"/>
    <w:rsid w:val="002F5D47"/>
    <w:rsid w:val="00310657"/>
    <w:rsid w:val="00323A97"/>
    <w:rsid w:val="00325C66"/>
    <w:rsid w:val="003271BD"/>
    <w:rsid w:val="0034051C"/>
    <w:rsid w:val="003428D9"/>
    <w:rsid w:val="003603A0"/>
    <w:rsid w:val="0036301D"/>
    <w:rsid w:val="00370B82"/>
    <w:rsid w:val="00374CD3"/>
    <w:rsid w:val="00390E3D"/>
    <w:rsid w:val="003921E2"/>
    <w:rsid w:val="003A158A"/>
    <w:rsid w:val="003B0C8E"/>
    <w:rsid w:val="003B222E"/>
    <w:rsid w:val="003B30DB"/>
    <w:rsid w:val="003C6905"/>
    <w:rsid w:val="003D0814"/>
    <w:rsid w:val="003D494E"/>
    <w:rsid w:val="003D4C3D"/>
    <w:rsid w:val="003D7C05"/>
    <w:rsid w:val="003E1934"/>
    <w:rsid w:val="003E261D"/>
    <w:rsid w:val="004008CC"/>
    <w:rsid w:val="00400999"/>
    <w:rsid w:val="00400D9B"/>
    <w:rsid w:val="00401498"/>
    <w:rsid w:val="00416899"/>
    <w:rsid w:val="00421038"/>
    <w:rsid w:val="0042388A"/>
    <w:rsid w:val="00427FB6"/>
    <w:rsid w:val="00432DDB"/>
    <w:rsid w:val="0044504D"/>
    <w:rsid w:val="0045456F"/>
    <w:rsid w:val="00460AA1"/>
    <w:rsid w:val="00465072"/>
    <w:rsid w:val="004661A2"/>
    <w:rsid w:val="0047655E"/>
    <w:rsid w:val="00476D24"/>
    <w:rsid w:val="00485060"/>
    <w:rsid w:val="004862AE"/>
    <w:rsid w:val="00495F53"/>
    <w:rsid w:val="00496F77"/>
    <w:rsid w:val="004A0B36"/>
    <w:rsid w:val="004B6EF3"/>
    <w:rsid w:val="004C5362"/>
    <w:rsid w:val="004D02D7"/>
    <w:rsid w:val="004D184C"/>
    <w:rsid w:val="004D7085"/>
    <w:rsid w:val="004E188C"/>
    <w:rsid w:val="004E2745"/>
    <w:rsid w:val="004E303E"/>
    <w:rsid w:val="004E769F"/>
    <w:rsid w:val="004E796A"/>
    <w:rsid w:val="00500940"/>
    <w:rsid w:val="00504963"/>
    <w:rsid w:val="00523563"/>
    <w:rsid w:val="00526CA1"/>
    <w:rsid w:val="0052740E"/>
    <w:rsid w:val="00540719"/>
    <w:rsid w:val="005473DD"/>
    <w:rsid w:val="00552A05"/>
    <w:rsid w:val="00571ECA"/>
    <w:rsid w:val="0057266F"/>
    <w:rsid w:val="005770AD"/>
    <w:rsid w:val="005774DB"/>
    <w:rsid w:val="00582435"/>
    <w:rsid w:val="005A2165"/>
    <w:rsid w:val="005B61CC"/>
    <w:rsid w:val="005C0574"/>
    <w:rsid w:val="005D3CA0"/>
    <w:rsid w:val="005E026D"/>
    <w:rsid w:val="005E1A40"/>
    <w:rsid w:val="005E3F2E"/>
    <w:rsid w:val="005E58B4"/>
    <w:rsid w:val="005F5F21"/>
    <w:rsid w:val="00611DE8"/>
    <w:rsid w:val="006253DF"/>
    <w:rsid w:val="00626931"/>
    <w:rsid w:val="00636650"/>
    <w:rsid w:val="006443E0"/>
    <w:rsid w:val="00644E33"/>
    <w:rsid w:val="006477EA"/>
    <w:rsid w:val="0065221E"/>
    <w:rsid w:val="00652633"/>
    <w:rsid w:val="00657BE4"/>
    <w:rsid w:val="006706C4"/>
    <w:rsid w:val="00672496"/>
    <w:rsid w:val="00672FF2"/>
    <w:rsid w:val="00673347"/>
    <w:rsid w:val="0067393A"/>
    <w:rsid w:val="0067771F"/>
    <w:rsid w:val="006A3C1E"/>
    <w:rsid w:val="006A476D"/>
    <w:rsid w:val="006B3A14"/>
    <w:rsid w:val="006C26FD"/>
    <w:rsid w:val="006C478E"/>
    <w:rsid w:val="006C4915"/>
    <w:rsid w:val="006D1A51"/>
    <w:rsid w:val="006D5C93"/>
    <w:rsid w:val="006E2B19"/>
    <w:rsid w:val="00720730"/>
    <w:rsid w:val="00731898"/>
    <w:rsid w:val="00732997"/>
    <w:rsid w:val="00761829"/>
    <w:rsid w:val="007709ED"/>
    <w:rsid w:val="007816F3"/>
    <w:rsid w:val="007836B7"/>
    <w:rsid w:val="007A14E4"/>
    <w:rsid w:val="007A3E5E"/>
    <w:rsid w:val="007A404F"/>
    <w:rsid w:val="007A495C"/>
    <w:rsid w:val="007A6B9F"/>
    <w:rsid w:val="007B37A9"/>
    <w:rsid w:val="007B3DE8"/>
    <w:rsid w:val="007B7ED0"/>
    <w:rsid w:val="007C27CF"/>
    <w:rsid w:val="007C3E53"/>
    <w:rsid w:val="007C7594"/>
    <w:rsid w:val="007F2D2A"/>
    <w:rsid w:val="007F7CB7"/>
    <w:rsid w:val="00806C9E"/>
    <w:rsid w:val="00827DC7"/>
    <w:rsid w:val="0083523A"/>
    <w:rsid w:val="00841505"/>
    <w:rsid w:val="00861797"/>
    <w:rsid w:val="00861DBD"/>
    <w:rsid w:val="00877165"/>
    <w:rsid w:val="00892048"/>
    <w:rsid w:val="00897F1F"/>
    <w:rsid w:val="008A0E87"/>
    <w:rsid w:val="008A2D06"/>
    <w:rsid w:val="008A5565"/>
    <w:rsid w:val="008A5C44"/>
    <w:rsid w:val="008B4827"/>
    <w:rsid w:val="008B53E9"/>
    <w:rsid w:val="008B6E74"/>
    <w:rsid w:val="008C7465"/>
    <w:rsid w:val="008D0CFB"/>
    <w:rsid w:val="008D0E3A"/>
    <w:rsid w:val="008D2F72"/>
    <w:rsid w:val="008D31C9"/>
    <w:rsid w:val="008D7C96"/>
    <w:rsid w:val="008F222C"/>
    <w:rsid w:val="008F519D"/>
    <w:rsid w:val="008F6F16"/>
    <w:rsid w:val="0091736C"/>
    <w:rsid w:val="00917959"/>
    <w:rsid w:val="009204EB"/>
    <w:rsid w:val="00920814"/>
    <w:rsid w:val="009517E8"/>
    <w:rsid w:val="00954D34"/>
    <w:rsid w:val="0096F77E"/>
    <w:rsid w:val="00972182"/>
    <w:rsid w:val="0098178D"/>
    <w:rsid w:val="00985817"/>
    <w:rsid w:val="009A46CF"/>
    <w:rsid w:val="009B2A20"/>
    <w:rsid w:val="009D331F"/>
    <w:rsid w:val="009D7135"/>
    <w:rsid w:val="009D7982"/>
    <w:rsid w:val="009F73E7"/>
    <w:rsid w:val="00A10561"/>
    <w:rsid w:val="00A10CE2"/>
    <w:rsid w:val="00A11373"/>
    <w:rsid w:val="00A17072"/>
    <w:rsid w:val="00A25627"/>
    <w:rsid w:val="00A4022A"/>
    <w:rsid w:val="00A43147"/>
    <w:rsid w:val="00A47A52"/>
    <w:rsid w:val="00A5774D"/>
    <w:rsid w:val="00A77F01"/>
    <w:rsid w:val="00A81C51"/>
    <w:rsid w:val="00A9513B"/>
    <w:rsid w:val="00A97EE9"/>
    <w:rsid w:val="00AA3F33"/>
    <w:rsid w:val="00AB0169"/>
    <w:rsid w:val="00AB48FC"/>
    <w:rsid w:val="00AC26C8"/>
    <w:rsid w:val="00AC40F8"/>
    <w:rsid w:val="00AD11A3"/>
    <w:rsid w:val="00AD3D30"/>
    <w:rsid w:val="00B00B5A"/>
    <w:rsid w:val="00B01D4B"/>
    <w:rsid w:val="00B02523"/>
    <w:rsid w:val="00B11170"/>
    <w:rsid w:val="00B22A77"/>
    <w:rsid w:val="00B32571"/>
    <w:rsid w:val="00B33F45"/>
    <w:rsid w:val="00B3537A"/>
    <w:rsid w:val="00B35517"/>
    <w:rsid w:val="00B43495"/>
    <w:rsid w:val="00B634B7"/>
    <w:rsid w:val="00B85068"/>
    <w:rsid w:val="00B964A4"/>
    <w:rsid w:val="00BA01A0"/>
    <w:rsid w:val="00BA2B1B"/>
    <w:rsid w:val="00BB454F"/>
    <w:rsid w:val="00BB72A1"/>
    <w:rsid w:val="00BC51E1"/>
    <w:rsid w:val="00BD4F18"/>
    <w:rsid w:val="00BE1C45"/>
    <w:rsid w:val="00C01E25"/>
    <w:rsid w:val="00C055B6"/>
    <w:rsid w:val="00C05B3D"/>
    <w:rsid w:val="00C05D48"/>
    <w:rsid w:val="00C17B8B"/>
    <w:rsid w:val="00C20745"/>
    <w:rsid w:val="00C21654"/>
    <w:rsid w:val="00C21EB3"/>
    <w:rsid w:val="00C24547"/>
    <w:rsid w:val="00C250D9"/>
    <w:rsid w:val="00C31443"/>
    <w:rsid w:val="00C32EA6"/>
    <w:rsid w:val="00C330D7"/>
    <w:rsid w:val="00C35B61"/>
    <w:rsid w:val="00C37020"/>
    <w:rsid w:val="00C513C3"/>
    <w:rsid w:val="00C71302"/>
    <w:rsid w:val="00C72EBB"/>
    <w:rsid w:val="00C940B9"/>
    <w:rsid w:val="00C971F6"/>
    <w:rsid w:val="00CA048C"/>
    <w:rsid w:val="00CA6948"/>
    <w:rsid w:val="00CB1305"/>
    <w:rsid w:val="00CC2BAF"/>
    <w:rsid w:val="00CD4445"/>
    <w:rsid w:val="00CD6362"/>
    <w:rsid w:val="00D02B05"/>
    <w:rsid w:val="00D05E92"/>
    <w:rsid w:val="00D15C1F"/>
    <w:rsid w:val="00D15EB1"/>
    <w:rsid w:val="00D27634"/>
    <w:rsid w:val="00D446AC"/>
    <w:rsid w:val="00D812C2"/>
    <w:rsid w:val="00D841E9"/>
    <w:rsid w:val="00D952AC"/>
    <w:rsid w:val="00DA0DE2"/>
    <w:rsid w:val="00DA2BDB"/>
    <w:rsid w:val="00DB0EAF"/>
    <w:rsid w:val="00DB18AC"/>
    <w:rsid w:val="00DB574E"/>
    <w:rsid w:val="00DB57FB"/>
    <w:rsid w:val="00DC6692"/>
    <w:rsid w:val="00DC6ACC"/>
    <w:rsid w:val="00DD4AEB"/>
    <w:rsid w:val="00DD56EE"/>
    <w:rsid w:val="00DD791D"/>
    <w:rsid w:val="00DF0465"/>
    <w:rsid w:val="00DF15B2"/>
    <w:rsid w:val="00E00129"/>
    <w:rsid w:val="00E001E5"/>
    <w:rsid w:val="00E13169"/>
    <w:rsid w:val="00E2017B"/>
    <w:rsid w:val="00E2171C"/>
    <w:rsid w:val="00E255D1"/>
    <w:rsid w:val="00E40A63"/>
    <w:rsid w:val="00E40C12"/>
    <w:rsid w:val="00E46D09"/>
    <w:rsid w:val="00E67878"/>
    <w:rsid w:val="00E70E99"/>
    <w:rsid w:val="00E773E0"/>
    <w:rsid w:val="00EB060F"/>
    <w:rsid w:val="00EB50BD"/>
    <w:rsid w:val="00EB5926"/>
    <w:rsid w:val="00EC2263"/>
    <w:rsid w:val="00EC4197"/>
    <w:rsid w:val="00EC7693"/>
    <w:rsid w:val="00EC78CB"/>
    <w:rsid w:val="00EC7C68"/>
    <w:rsid w:val="00ED4BEF"/>
    <w:rsid w:val="00ED50A6"/>
    <w:rsid w:val="00ED662A"/>
    <w:rsid w:val="00EE613C"/>
    <w:rsid w:val="00EF26F9"/>
    <w:rsid w:val="00EF4884"/>
    <w:rsid w:val="00F02400"/>
    <w:rsid w:val="00F043AC"/>
    <w:rsid w:val="00F23347"/>
    <w:rsid w:val="00F249C7"/>
    <w:rsid w:val="00F321DC"/>
    <w:rsid w:val="00F356C6"/>
    <w:rsid w:val="00F35D8C"/>
    <w:rsid w:val="00F50D6B"/>
    <w:rsid w:val="00F55E56"/>
    <w:rsid w:val="00F75728"/>
    <w:rsid w:val="00F83578"/>
    <w:rsid w:val="00F944C0"/>
    <w:rsid w:val="00FA7D65"/>
    <w:rsid w:val="00FB1910"/>
    <w:rsid w:val="00FB1DFC"/>
    <w:rsid w:val="00FC4784"/>
    <w:rsid w:val="00FD0D42"/>
    <w:rsid w:val="00FE030A"/>
    <w:rsid w:val="00FE2698"/>
    <w:rsid w:val="00FE31CD"/>
    <w:rsid w:val="00FF470B"/>
    <w:rsid w:val="00FF6A92"/>
    <w:rsid w:val="00FF71FC"/>
    <w:rsid w:val="00FF7223"/>
    <w:rsid w:val="00FF7DE3"/>
    <w:rsid w:val="0178ECD9"/>
    <w:rsid w:val="025956B4"/>
    <w:rsid w:val="02F70759"/>
    <w:rsid w:val="0342D6F9"/>
    <w:rsid w:val="040DE3F2"/>
    <w:rsid w:val="057C6D57"/>
    <w:rsid w:val="06135D81"/>
    <w:rsid w:val="08022179"/>
    <w:rsid w:val="0982F402"/>
    <w:rsid w:val="0B3F5FB3"/>
    <w:rsid w:val="0B740B6B"/>
    <w:rsid w:val="0DF02E1C"/>
    <w:rsid w:val="0E74CA92"/>
    <w:rsid w:val="0E99DE45"/>
    <w:rsid w:val="0F58CCEB"/>
    <w:rsid w:val="0F6AE90B"/>
    <w:rsid w:val="0FFD84C1"/>
    <w:rsid w:val="1045BB8F"/>
    <w:rsid w:val="106F8C6D"/>
    <w:rsid w:val="10DE4B44"/>
    <w:rsid w:val="12F5C6E2"/>
    <w:rsid w:val="13DAB8F5"/>
    <w:rsid w:val="14E233B9"/>
    <w:rsid w:val="16D7300A"/>
    <w:rsid w:val="18343718"/>
    <w:rsid w:val="18CAEF5E"/>
    <w:rsid w:val="19ADE13F"/>
    <w:rsid w:val="1A028855"/>
    <w:rsid w:val="1A2DCE73"/>
    <w:rsid w:val="1A9CD9C1"/>
    <w:rsid w:val="1B31F96E"/>
    <w:rsid w:val="1C3C1320"/>
    <w:rsid w:val="1D043431"/>
    <w:rsid w:val="1ECDFB64"/>
    <w:rsid w:val="1F0BD92D"/>
    <w:rsid w:val="20C01043"/>
    <w:rsid w:val="211A8B3E"/>
    <w:rsid w:val="223E9D4F"/>
    <w:rsid w:val="227E9E0D"/>
    <w:rsid w:val="2415F6D2"/>
    <w:rsid w:val="246E8DEA"/>
    <w:rsid w:val="24C3BA54"/>
    <w:rsid w:val="26CB8C16"/>
    <w:rsid w:val="29B51ACE"/>
    <w:rsid w:val="2A5C5103"/>
    <w:rsid w:val="2AC359D4"/>
    <w:rsid w:val="2C04A154"/>
    <w:rsid w:val="2CAC931B"/>
    <w:rsid w:val="2CD4162E"/>
    <w:rsid w:val="2CF3D958"/>
    <w:rsid w:val="2DC78162"/>
    <w:rsid w:val="31AFBF8D"/>
    <w:rsid w:val="320F0D0F"/>
    <w:rsid w:val="3246956E"/>
    <w:rsid w:val="32675D26"/>
    <w:rsid w:val="32F6D576"/>
    <w:rsid w:val="332CED73"/>
    <w:rsid w:val="3500DA42"/>
    <w:rsid w:val="353DFFDC"/>
    <w:rsid w:val="36558D1E"/>
    <w:rsid w:val="3659849B"/>
    <w:rsid w:val="36830F15"/>
    <w:rsid w:val="36BE4B25"/>
    <w:rsid w:val="3719ABB2"/>
    <w:rsid w:val="37C0A49C"/>
    <w:rsid w:val="37CCEE19"/>
    <w:rsid w:val="383CC0BE"/>
    <w:rsid w:val="3842D940"/>
    <w:rsid w:val="3882F495"/>
    <w:rsid w:val="38EC0E0A"/>
    <w:rsid w:val="3AFF95A3"/>
    <w:rsid w:val="3B3D8BD7"/>
    <w:rsid w:val="3B881D2A"/>
    <w:rsid w:val="3BE59551"/>
    <w:rsid w:val="3BF6B49A"/>
    <w:rsid w:val="3CFE5DCB"/>
    <w:rsid w:val="3D4D8871"/>
    <w:rsid w:val="3E6A2C68"/>
    <w:rsid w:val="3EEE0F5C"/>
    <w:rsid w:val="3F6C9E77"/>
    <w:rsid w:val="40C4EBA0"/>
    <w:rsid w:val="40D6CB25"/>
    <w:rsid w:val="410DD5ED"/>
    <w:rsid w:val="42000977"/>
    <w:rsid w:val="42BA6C98"/>
    <w:rsid w:val="42FCF49A"/>
    <w:rsid w:val="43FA0238"/>
    <w:rsid w:val="453D4677"/>
    <w:rsid w:val="45AF13A7"/>
    <w:rsid w:val="45FF5F57"/>
    <w:rsid w:val="48545CF5"/>
    <w:rsid w:val="4B67B65F"/>
    <w:rsid w:val="4F6C09A3"/>
    <w:rsid w:val="4FAFFD3A"/>
    <w:rsid w:val="502C6D3B"/>
    <w:rsid w:val="51A24961"/>
    <w:rsid w:val="54132801"/>
    <w:rsid w:val="542F9A9C"/>
    <w:rsid w:val="54C9ED21"/>
    <w:rsid w:val="56382FC9"/>
    <w:rsid w:val="57CFBFDA"/>
    <w:rsid w:val="598F4F8A"/>
    <w:rsid w:val="5A2B0215"/>
    <w:rsid w:val="5AC3532F"/>
    <w:rsid w:val="5BB8C07F"/>
    <w:rsid w:val="5BECEA08"/>
    <w:rsid w:val="5D42C96C"/>
    <w:rsid w:val="5E7EE16A"/>
    <w:rsid w:val="6189D1F2"/>
    <w:rsid w:val="62D4508A"/>
    <w:rsid w:val="653AA280"/>
    <w:rsid w:val="65573457"/>
    <w:rsid w:val="67208371"/>
    <w:rsid w:val="693CAFE2"/>
    <w:rsid w:val="6B2A13B3"/>
    <w:rsid w:val="6CB3C073"/>
    <w:rsid w:val="6E3482DA"/>
    <w:rsid w:val="6E4A9CCF"/>
    <w:rsid w:val="713BE145"/>
    <w:rsid w:val="716C9348"/>
    <w:rsid w:val="72096C73"/>
    <w:rsid w:val="73056CBC"/>
    <w:rsid w:val="73E91084"/>
    <w:rsid w:val="75A2E258"/>
    <w:rsid w:val="75EAEA71"/>
    <w:rsid w:val="75EFB068"/>
    <w:rsid w:val="77993819"/>
    <w:rsid w:val="78247907"/>
    <w:rsid w:val="79D287A5"/>
    <w:rsid w:val="7B32B958"/>
    <w:rsid w:val="7B892367"/>
    <w:rsid w:val="7C51F27D"/>
    <w:rsid w:val="7CA450BF"/>
    <w:rsid w:val="7CD2026B"/>
    <w:rsid w:val="7DF4B2EF"/>
    <w:rsid w:val="7ECE53A9"/>
    <w:rsid w:val="7FDC2B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43791"/>
  <w15:chartTrackingRefBased/>
  <w15:docId w15:val="{E5FE1E0B-776A-49A1-81D5-05C37EF87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21E"/>
    <w:rPr>
      <w:rFonts w:ascii="Calibri" w:eastAsia="Calibri" w:hAnsi="Calibri" w:cs="Calibri"/>
      <w:color w:val="000000"/>
      <w:lang w:eastAsia="en-GB"/>
    </w:rPr>
  </w:style>
  <w:style w:type="paragraph" w:styleId="Heading1">
    <w:name w:val="heading 1"/>
    <w:basedOn w:val="Normal"/>
    <w:next w:val="Normal"/>
    <w:link w:val="Heading1Char"/>
    <w:uiPriority w:val="9"/>
    <w:qFormat/>
    <w:rsid w:val="006C26FD"/>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next w:val="Normal"/>
    <w:link w:val="Heading2Char"/>
    <w:uiPriority w:val="9"/>
    <w:unhideWhenUsed/>
    <w:qFormat/>
    <w:rsid w:val="006C26FD"/>
    <w:pPr>
      <w:keepNext/>
      <w:keepLines/>
      <w:spacing w:after="0"/>
      <w:outlineLvl w:val="1"/>
    </w:pPr>
    <w:rPr>
      <w:rFonts w:ascii="Calibri" w:eastAsia="Calibri" w:hAnsi="Calibri" w:cs="Calibri"/>
      <w:b/>
      <w:color w:val="041E42"/>
      <w:sz w:val="47"/>
      <w:lang w:eastAsia="en-GB"/>
    </w:rPr>
  </w:style>
  <w:style w:type="paragraph" w:styleId="Heading3">
    <w:name w:val="heading 3"/>
    <w:basedOn w:val="Normal"/>
    <w:next w:val="Normal"/>
    <w:link w:val="Heading3Char"/>
    <w:uiPriority w:val="9"/>
    <w:unhideWhenUsed/>
    <w:qFormat/>
    <w:rsid w:val="008A0E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F158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C26FD"/>
    <w:rPr>
      <w:rFonts w:ascii="Calibri" w:eastAsia="Calibri" w:hAnsi="Calibri" w:cs="Calibri"/>
      <w:b/>
      <w:color w:val="041E42"/>
      <w:sz w:val="47"/>
      <w:lang w:eastAsia="en-GB"/>
    </w:rPr>
  </w:style>
  <w:style w:type="table" w:customStyle="1" w:styleId="TableGrid">
    <w:name w:val="TableGrid"/>
    <w:rsid w:val="006C26FD"/>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C26F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C26FD"/>
    <w:pPr>
      <w:ind w:left="720"/>
      <w:contextualSpacing/>
    </w:pPr>
    <w:rPr>
      <w:rFonts w:asciiTheme="minorHAnsi" w:eastAsiaTheme="minorHAnsi" w:hAnsiTheme="minorHAnsi" w:cstheme="minorBidi"/>
      <w:color w:val="auto"/>
      <w:lang w:eastAsia="en-US"/>
    </w:rPr>
  </w:style>
  <w:style w:type="character" w:styleId="CommentReference">
    <w:name w:val="annotation reference"/>
    <w:basedOn w:val="DefaultParagraphFont"/>
    <w:uiPriority w:val="99"/>
    <w:semiHidden/>
    <w:unhideWhenUsed/>
    <w:rsid w:val="00920814"/>
    <w:rPr>
      <w:sz w:val="16"/>
      <w:szCs w:val="16"/>
    </w:rPr>
  </w:style>
  <w:style w:type="paragraph" w:styleId="CommentText">
    <w:name w:val="annotation text"/>
    <w:basedOn w:val="Normal"/>
    <w:link w:val="CommentTextChar"/>
    <w:uiPriority w:val="99"/>
    <w:semiHidden/>
    <w:unhideWhenUsed/>
    <w:rsid w:val="00920814"/>
    <w:pPr>
      <w:spacing w:line="240" w:lineRule="auto"/>
    </w:pPr>
    <w:rPr>
      <w:sz w:val="20"/>
      <w:szCs w:val="20"/>
    </w:rPr>
  </w:style>
  <w:style w:type="character" w:customStyle="1" w:styleId="CommentTextChar">
    <w:name w:val="Comment Text Char"/>
    <w:basedOn w:val="DefaultParagraphFont"/>
    <w:link w:val="CommentText"/>
    <w:uiPriority w:val="99"/>
    <w:semiHidden/>
    <w:rsid w:val="00920814"/>
    <w:rPr>
      <w:rFonts w:ascii="Calibri" w:eastAsia="Calibri" w:hAnsi="Calibri" w:cs="Calibri"/>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920814"/>
    <w:rPr>
      <w:b/>
      <w:bCs/>
    </w:rPr>
  </w:style>
  <w:style w:type="character" w:customStyle="1" w:styleId="CommentSubjectChar">
    <w:name w:val="Comment Subject Char"/>
    <w:basedOn w:val="CommentTextChar"/>
    <w:link w:val="CommentSubject"/>
    <w:uiPriority w:val="99"/>
    <w:semiHidden/>
    <w:rsid w:val="00920814"/>
    <w:rPr>
      <w:rFonts w:ascii="Calibri" w:eastAsia="Calibri" w:hAnsi="Calibri" w:cs="Calibri"/>
      <w:b/>
      <w:bCs/>
      <w:color w:val="000000"/>
      <w:sz w:val="20"/>
      <w:szCs w:val="20"/>
      <w:lang w:eastAsia="en-GB"/>
    </w:rPr>
  </w:style>
  <w:style w:type="paragraph" w:styleId="NormalWeb">
    <w:name w:val="Normal (Web)"/>
    <w:basedOn w:val="Normal"/>
    <w:uiPriority w:val="99"/>
    <w:semiHidden/>
    <w:unhideWhenUsed/>
    <w:rsid w:val="00015BC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5770AD"/>
    <w:rPr>
      <w:color w:val="0000FF"/>
      <w:u w:val="single"/>
    </w:rPr>
  </w:style>
  <w:style w:type="paragraph" w:styleId="Header">
    <w:name w:val="header"/>
    <w:basedOn w:val="Normal"/>
    <w:link w:val="HeaderChar"/>
    <w:uiPriority w:val="99"/>
    <w:unhideWhenUsed/>
    <w:rsid w:val="000119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19DE"/>
    <w:rPr>
      <w:rFonts w:ascii="Calibri" w:eastAsia="Calibri" w:hAnsi="Calibri" w:cs="Calibri"/>
      <w:color w:val="000000"/>
      <w:lang w:eastAsia="en-GB"/>
    </w:rPr>
  </w:style>
  <w:style w:type="paragraph" w:styleId="Footer">
    <w:name w:val="footer"/>
    <w:basedOn w:val="Normal"/>
    <w:link w:val="FooterChar"/>
    <w:uiPriority w:val="99"/>
    <w:unhideWhenUsed/>
    <w:rsid w:val="000119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19DE"/>
    <w:rPr>
      <w:rFonts w:ascii="Calibri" w:eastAsia="Calibri" w:hAnsi="Calibri" w:cs="Calibri"/>
      <w:color w:val="000000"/>
      <w:lang w:eastAsia="en-GB"/>
    </w:rPr>
  </w:style>
  <w:style w:type="character" w:customStyle="1" w:styleId="Heading3Char">
    <w:name w:val="Heading 3 Char"/>
    <w:basedOn w:val="DefaultParagraphFont"/>
    <w:link w:val="Heading3"/>
    <w:uiPriority w:val="9"/>
    <w:rsid w:val="008A0E87"/>
    <w:rPr>
      <w:rFonts w:asciiTheme="majorHAnsi" w:eastAsiaTheme="majorEastAsia" w:hAnsiTheme="majorHAnsi" w:cstheme="majorBidi"/>
      <w:color w:val="1F3763" w:themeColor="accent1" w:themeShade="7F"/>
      <w:sz w:val="24"/>
      <w:szCs w:val="24"/>
      <w:lang w:eastAsia="en-GB"/>
    </w:rPr>
  </w:style>
  <w:style w:type="character" w:styleId="IntenseEmphasis">
    <w:name w:val="Intense Emphasis"/>
    <w:basedOn w:val="DefaultParagraphFont"/>
    <w:uiPriority w:val="21"/>
    <w:qFormat/>
    <w:rsid w:val="000F158A"/>
    <w:rPr>
      <w:i/>
      <w:iCs/>
      <w:color w:val="4472C4" w:themeColor="accent1"/>
    </w:rPr>
  </w:style>
  <w:style w:type="character" w:customStyle="1" w:styleId="Heading4Char">
    <w:name w:val="Heading 4 Char"/>
    <w:basedOn w:val="DefaultParagraphFont"/>
    <w:link w:val="Heading4"/>
    <w:uiPriority w:val="9"/>
    <w:rsid w:val="000F158A"/>
    <w:rPr>
      <w:rFonts w:asciiTheme="majorHAnsi" w:eastAsiaTheme="majorEastAsia" w:hAnsiTheme="majorHAnsi" w:cstheme="majorBidi"/>
      <w:i/>
      <w:iCs/>
      <w:color w:val="2F5496" w:themeColor="accent1" w:themeShade="BF"/>
      <w:lang w:eastAsia="en-GB"/>
    </w:rPr>
  </w:style>
  <w:style w:type="paragraph" w:styleId="TOCHeading">
    <w:name w:val="TOC Heading"/>
    <w:basedOn w:val="Heading1"/>
    <w:next w:val="Normal"/>
    <w:uiPriority w:val="39"/>
    <w:unhideWhenUsed/>
    <w:qFormat/>
    <w:rsid w:val="00626931"/>
    <w:pPr>
      <w:outlineLvl w:val="9"/>
    </w:pPr>
    <w:rPr>
      <w:lang w:val="en-US"/>
    </w:rPr>
  </w:style>
  <w:style w:type="paragraph" w:styleId="TOC1">
    <w:name w:val="toc 1"/>
    <w:basedOn w:val="Normal"/>
    <w:next w:val="Normal"/>
    <w:autoRedefine/>
    <w:uiPriority w:val="39"/>
    <w:unhideWhenUsed/>
    <w:rsid w:val="00626931"/>
    <w:pPr>
      <w:spacing w:after="100"/>
    </w:pPr>
  </w:style>
  <w:style w:type="paragraph" w:styleId="TOC3">
    <w:name w:val="toc 3"/>
    <w:basedOn w:val="Normal"/>
    <w:next w:val="Normal"/>
    <w:autoRedefine/>
    <w:uiPriority w:val="39"/>
    <w:unhideWhenUsed/>
    <w:rsid w:val="00626931"/>
    <w:pPr>
      <w:spacing w:after="100"/>
      <w:ind w:left="440"/>
    </w:pPr>
  </w:style>
  <w:style w:type="paragraph" w:styleId="TOC2">
    <w:name w:val="toc 2"/>
    <w:basedOn w:val="Normal"/>
    <w:next w:val="Normal"/>
    <w:autoRedefine/>
    <w:uiPriority w:val="39"/>
    <w:unhideWhenUsed/>
    <w:rsid w:val="00626931"/>
    <w:pPr>
      <w:spacing w:after="100"/>
      <w:ind w:left="220"/>
    </w:pPr>
  </w:style>
  <w:style w:type="character" w:styleId="UnresolvedMention">
    <w:name w:val="Unresolved Mention"/>
    <w:basedOn w:val="DefaultParagraphFont"/>
    <w:uiPriority w:val="99"/>
    <w:semiHidden/>
    <w:unhideWhenUsed/>
    <w:rsid w:val="00DA0DE2"/>
    <w:rPr>
      <w:color w:val="605E5C"/>
      <w:shd w:val="clear" w:color="auto" w:fill="E1DFDD"/>
    </w:rPr>
  </w:style>
  <w:style w:type="character" w:styleId="FollowedHyperlink">
    <w:name w:val="FollowedHyperlink"/>
    <w:basedOn w:val="DefaultParagraphFont"/>
    <w:uiPriority w:val="99"/>
    <w:semiHidden/>
    <w:unhideWhenUsed/>
    <w:rsid w:val="00247207"/>
    <w:rPr>
      <w:color w:val="954F72" w:themeColor="followedHyperlink"/>
      <w:u w:val="single"/>
    </w:rPr>
  </w:style>
  <w:style w:type="paragraph" w:customStyle="1" w:styleId="cvgsua">
    <w:name w:val="cvgsua"/>
    <w:basedOn w:val="Normal"/>
    <w:rsid w:val="004C536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oypena">
    <w:name w:val="oypena"/>
    <w:basedOn w:val="DefaultParagraphFont"/>
    <w:rsid w:val="004C53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142196">
      <w:bodyDiv w:val="1"/>
      <w:marLeft w:val="0"/>
      <w:marRight w:val="0"/>
      <w:marTop w:val="0"/>
      <w:marBottom w:val="0"/>
      <w:divBdr>
        <w:top w:val="none" w:sz="0" w:space="0" w:color="auto"/>
        <w:left w:val="none" w:sz="0" w:space="0" w:color="auto"/>
        <w:bottom w:val="none" w:sz="0" w:space="0" w:color="auto"/>
        <w:right w:val="none" w:sz="0" w:space="0" w:color="auto"/>
      </w:divBdr>
    </w:div>
    <w:div w:id="1338457436">
      <w:bodyDiv w:val="1"/>
      <w:marLeft w:val="0"/>
      <w:marRight w:val="0"/>
      <w:marTop w:val="0"/>
      <w:marBottom w:val="0"/>
      <w:divBdr>
        <w:top w:val="none" w:sz="0" w:space="0" w:color="auto"/>
        <w:left w:val="none" w:sz="0" w:space="0" w:color="auto"/>
        <w:bottom w:val="none" w:sz="0" w:space="0" w:color="auto"/>
        <w:right w:val="none" w:sz="0" w:space="0" w:color="auto"/>
      </w:divBdr>
    </w:div>
    <w:div w:id="1374504850">
      <w:bodyDiv w:val="1"/>
      <w:marLeft w:val="0"/>
      <w:marRight w:val="0"/>
      <w:marTop w:val="0"/>
      <w:marBottom w:val="0"/>
      <w:divBdr>
        <w:top w:val="none" w:sz="0" w:space="0" w:color="auto"/>
        <w:left w:val="none" w:sz="0" w:space="0" w:color="auto"/>
        <w:bottom w:val="none" w:sz="0" w:space="0" w:color="auto"/>
        <w:right w:val="none" w:sz="0" w:space="0" w:color="auto"/>
      </w:divBdr>
    </w:div>
    <w:div w:id="1596591189">
      <w:bodyDiv w:val="1"/>
      <w:marLeft w:val="0"/>
      <w:marRight w:val="0"/>
      <w:marTop w:val="0"/>
      <w:marBottom w:val="0"/>
      <w:divBdr>
        <w:top w:val="none" w:sz="0" w:space="0" w:color="auto"/>
        <w:left w:val="none" w:sz="0" w:space="0" w:color="auto"/>
        <w:bottom w:val="none" w:sz="0" w:space="0" w:color="auto"/>
        <w:right w:val="none" w:sz="0" w:space="0" w:color="auto"/>
      </w:divBdr>
    </w:div>
    <w:div w:id="1607421456">
      <w:bodyDiv w:val="1"/>
      <w:marLeft w:val="0"/>
      <w:marRight w:val="0"/>
      <w:marTop w:val="0"/>
      <w:marBottom w:val="0"/>
      <w:divBdr>
        <w:top w:val="none" w:sz="0" w:space="0" w:color="auto"/>
        <w:left w:val="none" w:sz="0" w:space="0" w:color="auto"/>
        <w:bottom w:val="none" w:sz="0" w:space="0" w:color="auto"/>
        <w:right w:val="none" w:sz="0" w:space="0" w:color="auto"/>
      </w:divBdr>
    </w:div>
    <w:div w:id="1799448133">
      <w:bodyDiv w:val="1"/>
      <w:marLeft w:val="0"/>
      <w:marRight w:val="0"/>
      <w:marTop w:val="0"/>
      <w:marBottom w:val="0"/>
      <w:divBdr>
        <w:top w:val="none" w:sz="0" w:space="0" w:color="auto"/>
        <w:left w:val="none" w:sz="0" w:space="0" w:color="auto"/>
        <w:bottom w:val="none" w:sz="0" w:space="0" w:color="auto"/>
        <w:right w:val="none" w:sz="0" w:space="0" w:color="auto"/>
      </w:divBdr>
    </w:div>
    <w:div w:id="1917860052">
      <w:bodyDiv w:val="1"/>
      <w:marLeft w:val="0"/>
      <w:marRight w:val="0"/>
      <w:marTop w:val="0"/>
      <w:marBottom w:val="0"/>
      <w:divBdr>
        <w:top w:val="none" w:sz="0" w:space="0" w:color="auto"/>
        <w:left w:val="none" w:sz="0" w:space="0" w:color="auto"/>
        <w:bottom w:val="none" w:sz="0" w:space="0" w:color="auto"/>
        <w:right w:val="none" w:sz="0" w:space="0" w:color="auto"/>
      </w:divBdr>
    </w:div>
    <w:div w:id="1993096661">
      <w:bodyDiv w:val="1"/>
      <w:marLeft w:val="0"/>
      <w:marRight w:val="0"/>
      <w:marTop w:val="0"/>
      <w:marBottom w:val="0"/>
      <w:divBdr>
        <w:top w:val="none" w:sz="0" w:space="0" w:color="auto"/>
        <w:left w:val="none" w:sz="0" w:space="0" w:color="auto"/>
        <w:bottom w:val="none" w:sz="0" w:space="0" w:color="auto"/>
        <w:right w:val="none" w:sz="0" w:space="0" w:color="auto"/>
      </w:divBdr>
    </w:div>
    <w:div w:id="213543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quality-diversity.ed.ac.uk/inclusion/diversifying-recruitment" TargetMode="External"/><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ed.ac.uk/human-resources/recruitment-guidance/defining-and-advertising-the-role" TargetMode="External"/><Relationship Id="rId25" Type="http://schemas.openxmlformats.org/officeDocument/2006/relationships/hyperlink" Target="https://www.ed.ac.uk/files/atoms/files/grade-profiles_updated_august_2018_v.6.pdf" TargetMode="External"/><Relationship Id="rId33" Type="http://schemas.openxmlformats.org/officeDocument/2006/relationships/hyperlink" Target="https://www.ed.ac.uk/human-resources/learning-development/courses/psychometrics-and-feedback-tools/360-degree-feedbac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uoe.sharepoint.com/sites/EDITeam/Shared%20Documents/General/Projects/Diversifying%20Recruitment%202.0/Interview%20Shadowing/sAafLmkWiUWHiRCgaTTcYTHa_yR0g5pGu_OmD_7GtDNUQ1VaNUJENFJTR1FESkxIVkdRMk9HRkRUWC4u" TargetMode="External"/><Relationship Id="rId29" Type="http://schemas.openxmlformats.org/officeDocument/2006/relationships/hyperlink" Target="https://www.ed.ac.uk/files/atoms/files/behaviours_charter_22_january_202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brenebrown.com/hubs/dare-to-lead/" TargetMode="External"/><Relationship Id="rId35" Type="http://schemas.openxmlformats.org/officeDocument/2006/relationships/hyperlink" Target="https://hbr.org/2021/03/whats-the-right-way-to-find-a-mentor"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772260C34B36429663FA535E24D54B" ma:contentTypeVersion="15" ma:contentTypeDescription="Create a new document." ma:contentTypeScope="" ma:versionID="d7491f02de697d2413018ebb12ac2837">
  <xsd:schema xmlns:xsd="http://www.w3.org/2001/XMLSchema" xmlns:xs="http://www.w3.org/2001/XMLSchema" xmlns:p="http://schemas.microsoft.com/office/2006/metadata/properties" xmlns:ns2="b627ee64-35fb-4884-b616-c21e9b0cbcb2" xmlns:ns3="0e72ffcb-1f03-4ebc-a9f8-e5eb6d6f1750" targetNamespace="http://schemas.microsoft.com/office/2006/metadata/properties" ma:root="true" ma:fieldsID="d3d1210389d7c688dec5f9fc03b60326" ns2:_="" ns3:_="">
    <xsd:import namespace="b627ee64-35fb-4884-b616-c21e9b0cbcb2"/>
    <xsd:import namespace="0e72ffcb-1f03-4ebc-a9f8-e5eb6d6f17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7ee64-35fb-4884-b616-c21e9b0cbc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72ffcb-1f03-4ebc-a9f8-e5eb6d6f17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3775a03-0f1c-4408-a523-778ae6012b56}" ma:internalName="TaxCatchAll" ma:showField="CatchAllData" ma:web="0e72ffcb-1f03-4ebc-a9f8-e5eb6d6f1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e72ffcb-1f03-4ebc-a9f8-e5eb6d6f1750" xsi:nil="true"/>
    <lcf76f155ced4ddcb4097134ff3c332f xmlns="b627ee64-35fb-4884-b616-c21e9b0cbcb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FF6A6-032C-4F3D-BEF7-18155E3115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27ee64-35fb-4884-b616-c21e9b0cbcb2"/>
    <ds:schemaRef ds:uri="0e72ffcb-1f03-4ebc-a9f8-e5eb6d6f1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14ED89-0589-4DAC-A720-DFA3583FFD40}">
  <ds:schemaRefs>
    <ds:schemaRef ds:uri="http://schemas.microsoft.com/office/2006/metadata/properties"/>
    <ds:schemaRef ds:uri="http://schemas.microsoft.com/office/infopath/2007/PartnerControls"/>
    <ds:schemaRef ds:uri="0e72ffcb-1f03-4ebc-a9f8-e5eb6d6f1750"/>
    <ds:schemaRef ds:uri="b627ee64-35fb-4884-b616-c21e9b0cbcb2"/>
  </ds:schemaRefs>
</ds:datastoreItem>
</file>

<file path=customXml/itemProps3.xml><?xml version="1.0" encoding="utf-8"?>
<ds:datastoreItem xmlns:ds="http://schemas.openxmlformats.org/officeDocument/2006/customXml" ds:itemID="{D15F0B38-DAE7-4D7A-A89E-6D0C53A21BED}">
  <ds:schemaRefs>
    <ds:schemaRef ds:uri="http://schemas.microsoft.com/sharepoint/v3/contenttype/forms"/>
  </ds:schemaRefs>
</ds:datastoreItem>
</file>

<file path=customXml/itemProps4.xml><?xml version="1.0" encoding="utf-8"?>
<ds:datastoreItem xmlns:ds="http://schemas.openxmlformats.org/officeDocument/2006/customXml" ds:itemID="{E57E2EB8-7ECE-40EC-B039-406F46D3C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18</Pages>
  <Words>2548</Words>
  <Characters>14528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Medel Jimenez</dc:creator>
  <cp:keywords/>
  <dc:description/>
  <cp:lastModifiedBy>Julij Fischer</cp:lastModifiedBy>
  <cp:revision>3</cp:revision>
  <cp:lastPrinted>2024-09-03T08:43:00Z</cp:lastPrinted>
  <dcterms:created xsi:type="dcterms:W3CDTF">2024-10-18T11:34:00Z</dcterms:created>
  <dcterms:modified xsi:type="dcterms:W3CDTF">2024-10-24T12:53:00Z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0x01010002772260C34B36429663FA535E24D54B</vt:lpwstr>
  </property>
  <property fmtid="{D5CDD505-2E9C-101B-9397-08002B2CF9AE}" pid="3" name="MediaServiceImageTags">
    <vt:lpwstr/>
  </property>
</Properties>
</file>